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B7089" w:rsidRPr="00533AE7" w:rsidRDefault="00EB7089" w:rsidP="00EB7089">
      <w:pPr>
        <w:pStyle w:val="Titre2"/>
        <w:rPr>
          <w:rFonts w:asciiTheme="minorHAnsi" w:hAnsiTheme="minorHAnsi"/>
        </w:rPr>
      </w:pPr>
      <w:bookmarkStart w:id="0" w:name="_Toc478404248"/>
      <w:r w:rsidRPr="00533AE7">
        <w:rPr>
          <w:rFonts w:asciiTheme="minorHAnsi" w:hAnsiTheme="minorHAnsi"/>
          <w:noProof/>
          <w:sz w:val="36"/>
          <w:szCs w:val="36"/>
          <w:lang w:eastAsia="fr-FR"/>
        </w:rPr>
        <mc:AlternateContent>
          <mc:Choice Requires="wps">
            <w:drawing>
              <wp:anchor distT="0" distB="0" distL="114300" distR="114300" simplePos="0" relativeHeight="251664384" behindDoc="0" locked="0" layoutInCell="1" allowOverlap="1" wp14:anchorId="2F324406" wp14:editId="366856F3">
                <wp:simplePos x="0" y="0"/>
                <wp:positionH relativeFrom="column">
                  <wp:posOffset>5914863</wp:posOffset>
                </wp:positionH>
                <wp:positionV relativeFrom="paragraph">
                  <wp:posOffset>-899795</wp:posOffset>
                </wp:positionV>
                <wp:extent cx="736600" cy="1050290"/>
                <wp:effectExtent l="0" t="0" r="25400" b="16510"/>
                <wp:wrapNone/>
                <wp:docPr id="451" name="Zone de texte 451"/>
                <wp:cNvGraphicFramePr/>
                <a:graphic xmlns:a="http://schemas.openxmlformats.org/drawingml/2006/main">
                  <a:graphicData uri="http://schemas.microsoft.com/office/word/2010/wordprocessingShape">
                    <wps:wsp>
                      <wps:cNvSpPr txBox="1"/>
                      <wps:spPr>
                        <a:xfrm>
                          <a:off x="0" y="0"/>
                          <a:ext cx="736600" cy="1050290"/>
                        </a:xfrm>
                        <a:prstGeom prst="rect">
                          <a:avLst/>
                        </a:prstGeom>
                        <a:noFill/>
                        <a:ln w="6350">
                          <a:solidFill>
                            <a:srgbClr val="001588"/>
                          </a:solidFill>
                        </a:ln>
                        <a:effectLst/>
                      </wps:spPr>
                      <wps:style>
                        <a:lnRef idx="0">
                          <a:schemeClr val="accent1"/>
                        </a:lnRef>
                        <a:fillRef idx="0">
                          <a:schemeClr val="accent1"/>
                        </a:fillRef>
                        <a:effectRef idx="0">
                          <a:schemeClr val="accent1"/>
                        </a:effectRef>
                        <a:fontRef idx="minor">
                          <a:schemeClr val="dk1"/>
                        </a:fontRef>
                      </wps:style>
                      <wps:txbx>
                        <w:txbxContent>
                          <w:p w:rsidR="00EB7089" w:rsidRPr="00A852A7" w:rsidRDefault="00EB7089" w:rsidP="00EB7089">
                            <w:pPr>
                              <w:jc w:val="right"/>
                              <w:rPr>
                                <w:rFonts w:ascii="Arial" w:hAnsi="Arial" w:cs="Arial"/>
                                <w:b/>
                                <w:color w:val="001588"/>
                                <w:sz w:val="20"/>
                                <w:szCs w:val="20"/>
                              </w:rPr>
                            </w:pPr>
                          </w:p>
                          <w:p w:rsidR="00EB7089" w:rsidRPr="00A852A7" w:rsidRDefault="00EB7089" w:rsidP="00EB7089">
                            <w:pPr>
                              <w:jc w:val="right"/>
                              <w:rPr>
                                <w:rFonts w:ascii="Arial" w:hAnsi="Arial" w:cs="Arial"/>
                                <w:b/>
                                <w:color w:val="001588"/>
                                <w:sz w:val="20"/>
                                <w:szCs w:val="20"/>
                              </w:rPr>
                            </w:pPr>
                          </w:p>
                          <w:p w:rsidR="00EB7089" w:rsidRPr="00A852A7" w:rsidRDefault="00EB7089" w:rsidP="00EB7089">
                            <w:pPr>
                              <w:jc w:val="left"/>
                              <w:rPr>
                                <w:rFonts w:ascii="Arial" w:hAnsi="Arial" w:cs="Arial"/>
                                <w:b/>
                                <w:color w:val="001588"/>
                                <w:sz w:val="24"/>
                                <w:szCs w:val="20"/>
                              </w:rPr>
                            </w:pPr>
                            <w:r>
                              <w:rPr>
                                <w:rFonts w:ascii="Arial" w:hAnsi="Arial" w:cs="Arial"/>
                                <w:b/>
                                <w:color w:val="001588"/>
                                <w:sz w:val="24"/>
                                <w:szCs w:val="20"/>
                              </w:rPr>
                              <w:t>PI 3-d</w:t>
                            </w:r>
                          </w:p>
                          <w:p w:rsidR="00EB7089" w:rsidRPr="00A852A7" w:rsidRDefault="00EB7089" w:rsidP="00EB7089">
                            <w:pPr>
                              <w:jc w:val="left"/>
                              <w:rPr>
                                <w:rFonts w:ascii="Arial" w:hAnsi="Arial" w:cs="Arial"/>
                                <w:b/>
                                <w:color w:val="001588"/>
                                <w:sz w:val="24"/>
                                <w:szCs w:val="20"/>
                              </w:rPr>
                            </w:pPr>
                            <w:r>
                              <w:rPr>
                                <w:rFonts w:ascii="Arial" w:hAnsi="Arial" w:cs="Arial"/>
                                <w:b/>
                                <w:color w:val="001588"/>
                                <w:sz w:val="24"/>
                                <w:szCs w:val="20"/>
                              </w:rPr>
                              <w:t>OS 3.2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324406" id="_x0000_t202" coordsize="21600,21600" o:spt="202" path="m,l,21600r21600,l21600,xe">
                <v:stroke joinstyle="miter"/>
                <v:path gradientshapeok="t" o:connecttype="rect"/>
              </v:shapetype>
              <v:shape id="Zone de texte 451" o:spid="_x0000_s1026" type="#_x0000_t202" style="position:absolute;left:0;text-align:left;margin-left:465.75pt;margin-top:-70.85pt;width:58pt;height:8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" filled="f" strokecolor="#001588" strokeweight=".5pt">
                <v:textbox>
                  <w:txbxContent>
                    <w:p w:rsidR="00EB7089" w:rsidRPr="00A852A7" w:rsidRDefault="00EB7089" w:rsidP="00EB7089">
                      <w:pPr>
                        <w:jc w:val="right"/>
                        <w:rPr>
                          <w:rFonts w:ascii="Arial" w:hAnsi="Arial" w:cs="Arial"/>
                          <w:b/>
                          <w:color w:val="001588"/>
                          <w:sz w:val="20"/>
                          <w:szCs w:val="20"/>
                        </w:rPr>
                      </w:pPr>
                    </w:p>
                    <w:p w:rsidR="00EB7089" w:rsidRPr="00A852A7" w:rsidRDefault="00EB7089" w:rsidP="00EB7089">
                      <w:pPr>
                        <w:jc w:val="right"/>
                        <w:rPr>
                          <w:rFonts w:ascii="Arial" w:hAnsi="Arial" w:cs="Arial"/>
                          <w:b/>
                          <w:color w:val="001588"/>
                          <w:sz w:val="20"/>
                          <w:szCs w:val="20"/>
                        </w:rPr>
                      </w:pPr>
                    </w:p>
                    <w:p w:rsidR="00EB7089" w:rsidRPr="00A852A7" w:rsidRDefault="00EB7089" w:rsidP="00EB7089">
                      <w:pPr>
                        <w:jc w:val="left"/>
                        <w:rPr>
                          <w:rFonts w:ascii="Arial" w:hAnsi="Arial" w:cs="Arial"/>
                          <w:b/>
                          <w:color w:val="001588"/>
                          <w:sz w:val="24"/>
                          <w:szCs w:val="20"/>
                        </w:rPr>
                      </w:pPr>
                      <w:r>
                        <w:rPr>
                          <w:rFonts w:ascii="Arial" w:hAnsi="Arial" w:cs="Arial"/>
                          <w:b/>
                          <w:color w:val="001588"/>
                          <w:sz w:val="24"/>
                          <w:szCs w:val="20"/>
                        </w:rPr>
                        <w:t>PI 3-d</w:t>
                      </w:r>
                    </w:p>
                    <w:p w:rsidR="00EB7089" w:rsidRPr="00A852A7" w:rsidRDefault="00EB7089" w:rsidP="00EB7089">
                      <w:pPr>
                        <w:jc w:val="left"/>
                        <w:rPr>
                          <w:rFonts w:ascii="Arial" w:hAnsi="Arial" w:cs="Arial"/>
                          <w:b/>
                          <w:color w:val="001588"/>
                          <w:sz w:val="24"/>
                          <w:szCs w:val="20"/>
                        </w:rPr>
                      </w:pPr>
                      <w:r>
                        <w:rPr>
                          <w:rFonts w:ascii="Arial" w:hAnsi="Arial" w:cs="Arial"/>
                          <w:b/>
                          <w:color w:val="001588"/>
                          <w:sz w:val="24"/>
                          <w:szCs w:val="20"/>
                        </w:rPr>
                        <w:t>OS 3.2</w:t>
                      </w:r>
                    </w:p>
                  </w:txbxContent>
                </v:textbox>
              </v:shape>
            </w:pict>
          </mc:Fallback>
        </mc:AlternateContent>
      </w:r>
      <w:r w:rsidRPr="00533AE7">
        <w:rPr>
          <w:rFonts w:asciiTheme="minorHAnsi" w:hAnsiTheme="minorHAnsi"/>
        </w:rPr>
        <w:t>Priorité d’investissement 3-d : Soutenir la capacité des PME à croître sur les marchés régionaux, nationaux et internationaux ainsi qu’à s’engager dans les processus d’innovation</w:t>
      </w:r>
      <w:bookmarkEnd w:id="0"/>
      <w:r w:rsidRPr="00533AE7">
        <w:rPr>
          <w:rFonts w:asciiTheme="minorHAnsi" w:hAnsiTheme="minorHAnsi"/>
        </w:rPr>
        <w:t xml:space="preserve"> </w:t>
      </w:r>
    </w:p>
    <w:p w:rsidR="00EB7089" w:rsidRPr="00533AE7" w:rsidRDefault="00EB7089" w:rsidP="00EB7089">
      <w:pPr>
        <w:tabs>
          <w:tab w:val="left" w:pos="426"/>
        </w:tabs>
        <w:autoSpaceDE w:val="0"/>
        <w:autoSpaceDN w:val="0"/>
        <w:adjustRightInd w:val="0"/>
        <w:spacing w:before="0" w:after="120"/>
        <w:rPr>
          <w:rFonts w:asciiTheme="minorHAnsi" w:hAnsiTheme="minorHAnsi" w:cs="Arial"/>
          <w:b/>
          <w:sz w:val="24"/>
          <w:szCs w:val="24"/>
        </w:rPr>
      </w:pPr>
    </w:p>
    <w:p w:rsidR="00EB7089" w:rsidRPr="00533AE7" w:rsidRDefault="00EB7089" w:rsidP="00EB7089">
      <w:pPr>
        <w:pStyle w:val="Titre3"/>
        <w:rPr>
          <w:rFonts w:asciiTheme="minorHAnsi" w:hAnsiTheme="minorHAnsi"/>
          <w:i/>
          <w:iCs/>
        </w:rPr>
      </w:pPr>
      <w:bookmarkStart w:id="1" w:name="_Toc478404249"/>
      <w:r w:rsidRPr="00533AE7">
        <w:rPr>
          <w:rFonts w:asciiTheme="minorHAnsi" w:hAnsiTheme="minorHAnsi"/>
        </w:rPr>
        <w:t>Objectif spécifique 3.2. : Accroître la compétitivité des PME pour faire face aux mutations économiques</w:t>
      </w:r>
      <w:bookmarkEnd w:id="1"/>
    </w:p>
    <w:p w:rsidR="00EB7089" w:rsidRPr="00533AE7" w:rsidRDefault="00EB7089" w:rsidP="00EB7089">
      <w:pPr>
        <w:pStyle w:val="Paragraphedeliste"/>
        <w:shd w:val="clear" w:color="auto" w:fill="FFFFFF" w:themeFill="background1"/>
        <w:tabs>
          <w:tab w:val="left" w:pos="426"/>
        </w:tabs>
        <w:autoSpaceDE w:val="0"/>
        <w:autoSpaceDN w:val="0"/>
        <w:adjustRightInd w:val="0"/>
        <w:spacing w:before="0" w:after="120"/>
        <w:ind w:left="0"/>
        <w:rPr>
          <w:rFonts w:asciiTheme="minorHAnsi" w:hAnsiTheme="minorHAnsi" w:cs="Arial"/>
          <w:b/>
          <w:sz w:val="24"/>
          <w:szCs w:val="24"/>
        </w:rPr>
      </w:pPr>
    </w:p>
    <w:p w:rsidR="00EB7089" w:rsidRPr="00533AE7" w:rsidRDefault="00EB7089" w:rsidP="00EB7089">
      <w:pPr>
        <w:autoSpaceDE w:val="0"/>
        <w:autoSpaceDN w:val="0"/>
        <w:adjustRightInd w:val="0"/>
        <w:spacing w:before="0" w:after="120"/>
        <w:rPr>
          <w:rFonts w:asciiTheme="minorHAnsi" w:eastAsiaTheme="majorEastAsia" w:hAnsiTheme="minorHAnsi" w:cs="Arial"/>
          <w:bCs/>
          <w:iCs/>
        </w:rPr>
      </w:pPr>
      <w:r w:rsidRPr="00533AE7">
        <w:rPr>
          <w:rFonts w:asciiTheme="minorHAnsi" w:eastAsiaTheme="majorEastAsia" w:hAnsiTheme="minorHAnsi" w:cs="Arial"/>
          <w:bCs/>
          <w:iCs/>
          <w:noProof/>
          <w:lang w:eastAsia="fr-FR"/>
        </w:rPr>
        <mc:AlternateContent>
          <mc:Choice Requires="wps">
            <w:drawing>
              <wp:anchor distT="0" distB="0" distL="114300" distR="114300" simplePos="0" relativeHeight="251659264" behindDoc="0" locked="0" layoutInCell="1" allowOverlap="1" wp14:anchorId="5BDC67AA" wp14:editId="3181D839">
                <wp:simplePos x="0" y="0"/>
                <wp:positionH relativeFrom="column">
                  <wp:posOffset>442117</wp:posOffset>
                </wp:positionH>
                <wp:positionV relativeFrom="paragraph">
                  <wp:posOffset>16304</wp:posOffset>
                </wp:positionV>
                <wp:extent cx="5310000" cy="6839684"/>
                <wp:effectExtent l="0" t="0" r="24130" b="18415"/>
                <wp:wrapNone/>
                <wp:docPr id="45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0000" cy="6839684"/>
                        </a:xfrm>
                        <a:prstGeom prst="rect">
                          <a:avLst/>
                        </a:prstGeom>
                        <a:solidFill>
                          <a:srgbClr val="FFFFFF"/>
                        </a:solidFill>
                        <a:ln w="9525">
                          <a:solidFill>
                            <a:srgbClr val="001588"/>
                          </a:solidFill>
                          <a:miter lim="800000"/>
                          <a:headEnd/>
                          <a:tailEnd/>
                        </a:ln>
                      </wps:spPr>
                      <wps:txbx>
                        <w:txbxContent>
                          <w:p w:rsidR="00EB7089" w:rsidRPr="00533AE7" w:rsidRDefault="00EB7089" w:rsidP="00EB7089">
                            <w:pPr>
                              <w:autoSpaceDE w:val="0"/>
                              <w:autoSpaceDN w:val="0"/>
                              <w:adjustRightInd w:val="0"/>
                              <w:spacing w:before="0" w:after="120" w:line="276" w:lineRule="auto"/>
                              <w:rPr>
                                <w:rFonts w:asciiTheme="minorHAnsi" w:eastAsia="Times New Roman" w:hAnsiTheme="minorHAnsi" w:cs="Arial"/>
                                <w:sz w:val="20"/>
                                <w:szCs w:val="20"/>
                                <w:lang w:eastAsia="fr-FR"/>
                              </w:rPr>
                            </w:pPr>
                            <w:r w:rsidRPr="00533AE7">
                              <w:rPr>
                                <w:rFonts w:asciiTheme="minorHAnsi" w:eastAsia="Times New Roman" w:hAnsiTheme="minorHAnsi" w:cs="Arial"/>
                                <w:sz w:val="20"/>
                                <w:szCs w:val="20"/>
                                <w:lang w:eastAsia="fr-FR"/>
                              </w:rPr>
                              <w:t xml:space="preserve">En comparaison des autres régions françaises (hors Ile de France), l’appareil productif des Pays de la Loire est relativement diversifié, l’emploi y est réparti sur de nombreux secteurs d’activités. Ainsi, 78,5 % des emplois en 2010 sont recensés dans le secteur tertiaire. Le poids de l’industrie (19,7 % des emplois en 2010) reste supérieur à la moyenne nationale (14,5 % en 2010 hors Ile de France). </w:t>
                            </w:r>
                          </w:p>
                          <w:p w:rsidR="00EB7089" w:rsidRPr="00533AE7" w:rsidRDefault="00EB7089" w:rsidP="00EB7089">
                            <w:pPr>
                              <w:autoSpaceDE w:val="0"/>
                              <w:autoSpaceDN w:val="0"/>
                              <w:adjustRightInd w:val="0"/>
                              <w:spacing w:before="0" w:after="120" w:line="276" w:lineRule="auto"/>
                              <w:rPr>
                                <w:rFonts w:asciiTheme="minorHAnsi" w:eastAsia="Times New Roman" w:hAnsiTheme="minorHAnsi" w:cs="Arial"/>
                                <w:sz w:val="20"/>
                                <w:szCs w:val="20"/>
                                <w:lang w:eastAsia="fr-FR"/>
                              </w:rPr>
                            </w:pPr>
                          </w:p>
                          <w:p w:rsidR="00EB7089" w:rsidRPr="00533AE7" w:rsidRDefault="00EB7089" w:rsidP="00EB7089">
                            <w:pPr>
                              <w:autoSpaceDE w:val="0"/>
                              <w:autoSpaceDN w:val="0"/>
                              <w:adjustRightInd w:val="0"/>
                              <w:spacing w:before="0" w:after="120" w:line="276" w:lineRule="auto"/>
                              <w:rPr>
                                <w:rFonts w:asciiTheme="minorHAnsi" w:eastAsia="Times New Roman" w:hAnsiTheme="minorHAnsi" w:cs="Arial"/>
                                <w:sz w:val="20"/>
                                <w:szCs w:val="20"/>
                                <w:lang w:eastAsia="fr-FR"/>
                              </w:rPr>
                            </w:pPr>
                            <w:proofErr w:type="gramStart"/>
                            <w:r w:rsidRPr="00533AE7">
                              <w:rPr>
                                <w:rFonts w:asciiTheme="minorHAnsi" w:eastAsia="Times New Roman" w:hAnsiTheme="minorHAnsi" w:cs="Arial"/>
                                <w:sz w:val="20"/>
                                <w:szCs w:val="20"/>
                                <w:lang w:eastAsia="fr-FR"/>
                              </w:rPr>
                              <w:t>De par</w:t>
                            </w:r>
                            <w:proofErr w:type="gramEnd"/>
                            <w:r w:rsidRPr="00533AE7">
                              <w:rPr>
                                <w:rFonts w:asciiTheme="minorHAnsi" w:eastAsia="Times New Roman" w:hAnsiTheme="minorHAnsi" w:cs="Arial"/>
                                <w:sz w:val="20"/>
                                <w:szCs w:val="20"/>
                                <w:lang w:eastAsia="fr-FR"/>
                              </w:rPr>
                              <w:t xml:space="preserve"> cet appareil productif diversifié et une forte densité de PME dans le tissu économique, la région bénéficie de plusieurs moteurs de croissance qui lui ont permis de mieux résister que d’autres aux crises successives. </w:t>
                            </w:r>
                          </w:p>
                          <w:p w:rsidR="00EB7089" w:rsidRPr="00533AE7" w:rsidRDefault="00EB7089" w:rsidP="00EB7089">
                            <w:pPr>
                              <w:autoSpaceDE w:val="0"/>
                              <w:autoSpaceDN w:val="0"/>
                              <w:adjustRightInd w:val="0"/>
                              <w:spacing w:before="0" w:after="120" w:line="276" w:lineRule="auto"/>
                              <w:rPr>
                                <w:rFonts w:asciiTheme="minorHAnsi" w:eastAsia="Times New Roman" w:hAnsiTheme="minorHAnsi" w:cs="Arial"/>
                                <w:sz w:val="20"/>
                                <w:szCs w:val="20"/>
                                <w:lang w:eastAsia="fr-FR"/>
                              </w:rPr>
                            </w:pPr>
                          </w:p>
                          <w:p w:rsidR="00EB7089" w:rsidRPr="00FE4B07" w:rsidRDefault="00EB7089" w:rsidP="00EB7089">
                            <w:pPr>
                              <w:autoSpaceDE w:val="0"/>
                              <w:autoSpaceDN w:val="0"/>
                              <w:adjustRightInd w:val="0"/>
                              <w:spacing w:before="0" w:after="120" w:line="276" w:lineRule="auto"/>
                              <w:rPr>
                                <w:rFonts w:ascii="Arial" w:hAnsi="Arial" w:cs="Arial"/>
                                <w:bCs/>
                                <w:color w:val="FFFFFF" w:themeColor="background1"/>
                                <w:sz w:val="20"/>
                                <w:szCs w:val="20"/>
                              </w:rPr>
                            </w:pPr>
                            <w:r w:rsidRPr="00533AE7">
                              <w:rPr>
                                <w:rFonts w:asciiTheme="minorHAnsi" w:eastAsia="Times New Roman" w:hAnsiTheme="minorHAnsi" w:cs="Arial"/>
                                <w:sz w:val="20"/>
                                <w:szCs w:val="20"/>
                                <w:lang w:eastAsia="fr-FR"/>
                              </w:rPr>
                              <w:t>Le maintien d’un tissu industriel diversifié constitue un enjeu de premier ordre pour maintenir la compétitivité des Pays de la Loire en cette période de crise... C’est pourquoi il importe d’aider les PME du territoire à trouver de nouveaux leviers de développement et à renforcer leur compétitivité. L’atteinte d’une taille critique reste, certes, un enjeu de long terme mais passe d’abord par un renforcement progressif et une structuration de l’entreprise. Au-delà des dispositifs de financements déjà très développés au niveau régional, les questions de l’accompagnement des chefs d’entreprises demeurent cruciales. En effet, souvent happés par leur quotidien, les chefs d’entreprises ne peuvent pas consacrer le temps nécessaire pour définir une stratégie de moyen terme et travailler à sa mise en œuvre. Le dispositif DINAMIC Entreprises constitue une réponse à cette problématique en offrant un cadre propice à ces réflexions par un accompagnement individualisé conduit par un prestataire extérieur et spécialisé</w:t>
                            </w:r>
                            <w:r w:rsidRPr="00405812">
                              <w:rPr>
                                <w:rFonts w:ascii="Arial" w:eastAsia="Times New Roman" w:hAnsi="Arial" w:cs="Arial"/>
                                <w:sz w:val="20"/>
                                <w:szCs w:val="20"/>
                                <w:lang w:eastAsia="fr-FR"/>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BDC67AA" id="Zone de texte 2" o:spid="_x0000_s1027" type="#_x0000_t202" style="position:absolute;left:0;text-align:left;margin-left:34.8pt;margin-top:1.3pt;width:418.1pt;height:53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" strokecolor="#001588">
                <v:textbox>
                  <w:txbxContent>
                    <w:p w:rsidR="00EB7089" w:rsidRPr="00533AE7" w:rsidRDefault="00EB7089" w:rsidP="00EB7089">
                      <w:pPr>
                        <w:autoSpaceDE w:val="0"/>
                        <w:autoSpaceDN w:val="0"/>
                        <w:adjustRightInd w:val="0"/>
                        <w:spacing w:before="0" w:after="120" w:line="276" w:lineRule="auto"/>
                        <w:rPr>
                          <w:rFonts w:asciiTheme="minorHAnsi" w:eastAsia="Times New Roman" w:hAnsiTheme="minorHAnsi" w:cs="Arial"/>
                          <w:sz w:val="20"/>
                          <w:szCs w:val="20"/>
                          <w:lang w:eastAsia="fr-FR"/>
                        </w:rPr>
                      </w:pPr>
                      <w:r w:rsidRPr="00533AE7">
                        <w:rPr>
                          <w:rFonts w:asciiTheme="minorHAnsi" w:eastAsia="Times New Roman" w:hAnsiTheme="minorHAnsi" w:cs="Arial"/>
                          <w:sz w:val="20"/>
                          <w:szCs w:val="20"/>
                          <w:lang w:eastAsia="fr-FR"/>
                        </w:rPr>
                        <w:t xml:space="preserve">En comparaison des autres régions françaises (hors Ile de France), l’appareil productif des Pays de la Loire est relativement diversifié, l’emploi y est réparti sur de nombreux secteurs d’activités. Ainsi, 78,5 % des emplois en 2010 sont recensés dans le secteur tertiaire. Le poids de l’industrie (19,7 % des emplois en 2010) reste supérieur à la moyenne nationale (14,5 % en 2010 hors Ile de France). </w:t>
                      </w:r>
                    </w:p>
                    <w:p w:rsidR="00EB7089" w:rsidRPr="00533AE7" w:rsidRDefault="00EB7089" w:rsidP="00EB7089">
                      <w:pPr>
                        <w:autoSpaceDE w:val="0"/>
                        <w:autoSpaceDN w:val="0"/>
                        <w:adjustRightInd w:val="0"/>
                        <w:spacing w:before="0" w:after="120" w:line="276" w:lineRule="auto"/>
                        <w:rPr>
                          <w:rFonts w:asciiTheme="minorHAnsi" w:eastAsia="Times New Roman" w:hAnsiTheme="minorHAnsi" w:cs="Arial"/>
                          <w:sz w:val="20"/>
                          <w:szCs w:val="20"/>
                          <w:lang w:eastAsia="fr-FR"/>
                        </w:rPr>
                      </w:pPr>
                    </w:p>
                    <w:p w:rsidR="00EB7089" w:rsidRPr="00533AE7" w:rsidRDefault="00EB7089" w:rsidP="00EB7089">
                      <w:pPr>
                        <w:autoSpaceDE w:val="0"/>
                        <w:autoSpaceDN w:val="0"/>
                        <w:adjustRightInd w:val="0"/>
                        <w:spacing w:before="0" w:after="120" w:line="276" w:lineRule="auto"/>
                        <w:rPr>
                          <w:rFonts w:asciiTheme="minorHAnsi" w:eastAsia="Times New Roman" w:hAnsiTheme="minorHAnsi" w:cs="Arial"/>
                          <w:sz w:val="20"/>
                          <w:szCs w:val="20"/>
                          <w:lang w:eastAsia="fr-FR"/>
                        </w:rPr>
                      </w:pPr>
                      <w:proofErr w:type="gramStart"/>
                      <w:r w:rsidRPr="00533AE7">
                        <w:rPr>
                          <w:rFonts w:asciiTheme="minorHAnsi" w:eastAsia="Times New Roman" w:hAnsiTheme="minorHAnsi" w:cs="Arial"/>
                          <w:sz w:val="20"/>
                          <w:szCs w:val="20"/>
                          <w:lang w:eastAsia="fr-FR"/>
                        </w:rPr>
                        <w:t>De par</w:t>
                      </w:r>
                      <w:proofErr w:type="gramEnd"/>
                      <w:r w:rsidRPr="00533AE7">
                        <w:rPr>
                          <w:rFonts w:asciiTheme="minorHAnsi" w:eastAsia="Times New Roman" w:hAnsiTheme="minorHAnsi" w:cs="Arial"/>
                          <w:sz w:val="20"/>
                          <w:szCs w:val="20"/>
                          <w:lang w:eastAsia="fr-FR"/>
                        </w:rPr>
                        <w:t xml:space="preserve"> cet appareil productif diversifié et une forte densité de PME dans le tissu économique, la région bénéficie de plusieurs moteurs de croissance qui lui ont permis de mieux résister que d’autres aux crises successives. </w:t>
                      </w:r>
                    </w:p>
                    <w:p w:rsidR="00EB7089" w:rsidRPr="00533AE7" w:rsidRDefault="00EB7089" w:rsidP="00EB7089">
                      <w:pPr>
                        <w:autoSpaceDE w:val="0"/>
                        <w:autoSpaceDN w:val="0"/>
                        <w:adjustRightInd w:val="0"/>
                        <w:spacing w:before="0" w:after="120" w:line="276" w:lineRule="auto"/>
                        <w:rPr>
                          <w:rFonts w:asciiTheme="minorHAnsi" w:eastAsia="Times New Roman" w:hAnsiTheme="minorHAnsi" w:cs="Arial"/>
                          <w:sz w:val="20"/>
                          <w:szCs w:val="20"/>
                          <w:lang w:eastAsia="fr-FR"/>
                        </w:rPr>
                      </w:pPr>
                    </w:p>
                    <w:p w:rsidR="00EB7089" w:rsidRPr="00FE4B07" w:rsidRDefault="00EB7089" w:rsidP="00EB7089">
                      <w:pPr>
                        <w:autoSpaceDE w:val="0"/>
                        <w:autoSpaceDN w:val="0"/>
                        <w:adjustRightInd w:val="0"/>
                        <w:spacing w:before="0" w:after="120" w:line="276" w:lineRule="auto"/>
                        <w:rPr>
                          <w:rFonts w:ascii="Arial" w:hAnsi="Arial" w:cs="Arial"/>
                          <w:bCs/>
                          <w:color w:val="FFFFFF" w:themeColor="background1"/>
                          <w:sz w:val="20"/>
                          <w:szCs w:val="20"/>
                        </w:rPr>
                      </w:pPr>
                      <w:r w:rsidRPr="00533AE7">
                        <w:rPr>
                          <w:rFonts w:asciiTheme="minorHAnsi" w:eastAsia="Times New Roman" w:hAnsiTheme="minorHAnsi" w:cs="Arial"/>
                          <w:sz w:val="20"/>
                          <w:szCs w:val="20"/>
                          <w:lang w:eastAsia="fr-FR"/>
                        </w:rPr>
                        <w:t>Le maintien d’un tissu industriel diversifié constitue un enjeu de premier ordre pour maintenir la compétitivité des Pays de la Loire en cette période de crise... C’est pourquoi il importe d’aider les PME du territoire à trouver de nouveaux leviers de développement et à renforcer leur compétitivité. L’atteinte d’une taille critique reste, certes, un enjeu de long terme mais passe d’abord par un renforcement progressif et une structuration de l’entreprise. Au-delà des dispositifs de financements déjà très développés au niveau régional, les questions de l’accompagnement des chefs d’entreprises demeurent cruciales. En effet, souvent happés par leur quotidien, les chefs d’entreprises ne peuvent pas consacrer le temps nécessaire pour définir une stratégie de moyen terme et travailler à sa mise en œuvre. Le dispositif DINAMIC Entreprises constitue une réponse à cette problématique en offrant un cadre propice à ces réflexions par un accompagnement individualisé conduit par un prestataire extérieur et spécialisé</w:t>
                      </w:r>
                      <w:r w:rsidRPr="00405812">
                        <w:rPr>
                          <w:rFonts w:ascii="Arial" w:eastAsia="Times New Roman" w:hAnsi="Arial" w:cs="Arial"/>
                          <w:sz w:val="20"/>
                          <w:szCs w:val="20"/>
                          <w:lang w:eastAsia="fr-FR"/>
                        </w:rPr>
                        <w:t>.</w:t>
                      </w:r>
                    </w:p>
                  </w:txbxContent>
                </v:textbox>
              </v:shape>
            </w:pict>
          </mc:Fallback>
        </mc:AlternateContent>
      </w:r>
    </w:p>
    <w:p w:rsidR="00EB7089" w:rsidRPr="00533AE7" w:rsidRDefault="00EB7089" w:rsidP="00EB7089">
      <w:pPr>
        <w:autoSpaceDE w:val="0"/>
        <w:autoSpaceDN w:val="0"/>
        <w:adjustRightInd w:val="0"/>
        <w:spacing w:before="0" w:after="120"/>
        <w:rPr>
          <w:rFonts w:asciiTheme="minorHAnsi" w:eastAsiaTheme="majorEastAsia" w:hAnsiTheme="minorHAnsi" w:cs="Arial"/>
          <w:bCs/>
          <w:i/>
          <w:iCs/>
        </w:rPr>
      </w:pPr>
    </w:p>
    <w:p w:rsidR="00EB7089" w:rsidRPr="00533AE7" w:rsidRDefault="00EB7089" w:rsidP="00EB7089">
      <w:pPr>
        <w:autoSpaceDE w:val="0"/>
        <w:autoSpaceDN w:val="0"/>
        <w:adjustRightInd w:val="0"/>
        <w:spacing w:before="0" w:after="120"/>
        <w:rPr>
          <w:rFonts w:asciiTheme="minorHAnsi" w:eastAsiaTheme="majorEastAsia" w:hAnsiTheme="minorHAnsi" w:cs="Arial"/>
          <w:bCs/>
          <w:i/>
          <w:iCs/>
        </w:rPr>
      </w:pPr>
    </w:p>
    <w:p w:rsidR="00EB7089" w:rsidRPr="00533AE7" w:rsidRDefault="00EB7089" w:rsidP="00EB7089">
      <w:pPr>
        <w:autoSpaceDE w:val="0"/>
        <w:autoSpaceDN w:val="0"/>
        <w:adjustRightInd w:val="0"/>
        <w:spacing w:before="0" w:after="120"/>
        <w:rPr>
          <w:rFonts w:asciiTheme="minorHAnsi" w:eastAsiaTheme="majorEastAsia" w:hAnsiTheme="minorHAnsi" w:cs="Arial"/>
          <w:bCs/>
          <w:i/>
          <w:iCs/>
        </w:rPr>
      </w:pPr>
    </w:p>
    <w:p w:rsidR="00EB7089" w:rsidRPr="00533AE7" w:rsidRDefault="00EB7089" w:rsidP="00EB7089">
      <w:pPr>
        <w:autoSpaceDE w:val="0"/>
        <w:autoSpaceDN w:val="0"/>
        <w:adjustRightInd w:val="0"/>
        <w:spacing w:before="0" w:after="120"/>
        <w:ind w:left="708"/>
        <w:rPr>
          <w:rFonts w:asciiTheme="minorHAnsi" w:hAnsiTheme="minorHAnsi" w:cs="Arial"/>
        </w:rPr>
      </w:pPr>
      <w:r w:rsidRPr="00533AE7">
        <w:rPr>
          <w:rFonts w:asciiTheme="minorHAnsi" w:eastAsiaTheme="majorEastAsia" w:hAnsiTheme="minorHAnsi" w:cs="Arial"/>
          <w:bCs/>
          <w:i/>
          <w:iCs/>
          <w:noProof/>
          <w:lang w:eastAsia="fr-FR"/>
        </w:rPr>
        <mc:AlternateContent>
          <mc:Choice Requires="wps">
            <w:drawing>
              <wp:anchor distT="0" distB="0" distL="114300" distR="114300" simplePos="0" relativeHeight="251660288" behindDoc="0" locked="0" layoutInCell="1" allowOverlap="1" wp14:anchorId="5D50D906" wp14:editId="01A29E9D">
                <wp:simplePos x="0" y="0"/>
                <wp:positionH relativeFrom="column">
                  <wp:posOffset>-3238332</wp:posOffset>
                </wp:positionH>
                <wp:positionV relativeFrom="paragraph">
                  <wp:posOffset>2311751</wp:posOffset>
                </wp:positionV>
                <wp:extent cx="6831174" cy="345441"/>
                <wp:effectExtent l="4128" t="0" r="12382" b="12383"/>
                <wp:wrapNone/>
                <wp:docPr id="45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flipH="1">
                          <a:off x="0" y="0"/>
                          <a:ext cx="6831174" cy="345441"/>
                        </a:xfrm>
                        <a:prstGeom prst="rect">
                          <a:avLst/>
                        </a:prstGeom>
                        <a:noFill/>
                        <a:ln w="9525">
                          <a:solidFill>
                            <a:srgbClr val="001588"/>
                          </a:solidFill>
                          <a:miter lim="800000"/>
                          <a:headEnd/>
                          <a:tailEnd/>
                        </a:ln>
                      </wps:spPr>
                      <wps:txbx>
                        <w:txbxContent>
                          <w:p w:rsidR="00EB7089" w:rsidRPr="00A852A7" w:rsidRDefault="00EB7089" w:rsidP="00EB7089">
                            <w:pPr>
                              <w:spacing w:before="0"/>
                              <w:jc w:val="center"/>
                              <w:rPr>
                                <w:rFonts w:asciiTheme="minorHAnsi" w:hAnsiTheme="minorHAnsi" w:cs="Arial"/>
                                <w:b/>
                                <w:color w:val="001588"/>
                                <w:sz w:val="32"/>
                                <w:szCs w:val="32"/>
                              </w:rPr>
                            </w:pPr>
                            <w:r w:rsidRPr="00A852A7">
                              <w:rPr>
                                <w:rFonts w:asciiTheme="minorHAnsi" w:hAnsiTheme="minorHAnsi" w:cs="Arial"/>
                                <w:b/>
                                <w:color w:val="001588"/>
                                <w:sz w:val="32"/>
                                <w:szCs w:val="32"/>
                              </w:rPr>
                              <w:t>PRESENTATION GENER</w:t>
                            </w:r>
                            <w:r>
                              <w:rPr>
                                <w:rFonts w:asciiTheme="minorHAnsi" w:hAnsiTheme="minorHAnsi" w:cs="Arial"/>
                                <w:b/>
                                <w:color w:val="001588"/>
                                <w:sz w:val="32"/>
                                <w:szCs w:val="32"/>
                              </w:rPr>
                              <w:t>ALE DE L’OBJECTIF SPECIFIQUE 3.2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50D906" id="_x0000_s1028" type="#_x0000_t202" style="position:absolute;left:0;text-align:left;margin-left:-255pt;margin-top:182.05pt;width:537.9pt;height:27.2pt;rotation:9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" filled="f" strokecolor="#001588">
                <v:textbox>
                  <w:txbxContent>
                    <w:p w:rsidR="00EB7089" w:rsidRPr="00A852A7" w:rsidRDefault="00EB7089" w:rsidP="00EB7089">
                      <w:pPr>
                        <w:spacing w:before="0"/>
                        <w:jc w:val="center"/>
                        <w:rPr>
                          <w:rFonts w:asciiTheme="minorHAnsi" w:hAnsiTheme="minorHAnsi" w:cs="Arial"/>
                          <w:b/>
                          <w:color w:val="001588"/>
                          <w:sz w:val="32"/>
                          <w:szCs w:val="32"/>
                        </w:rPr>
                      </w:pPr>
                      <w:r w:rsidRPr="00A852A7">
                        <w:rPr>
                          <w:rFonts w:asciiTheme="minorHAnsi" w:hAnsiTheme="minorHAnsi" w:cs="Arial"/>
                          <w:b/>
                          <w:color w:val="001588"/>
                          <w:sz w:val="32"/>
                          <w:szCs w:val="32"/>
                        </w:rPr>
                        <w:t>PRESENTATION GENER</w:t>
                      </w:r>
                      <w:r>
                        <w:rPr>
                          <w:rFonts w:asciiTheme="minorHAnsi" w:hAnsiTheme="minorHAnsi" w:cs="Arial"/>
                          <w:b/>
                          <w:color w:val="001588"/>
                          <w:sz w:val="32"/>
                          <w:szCs w:val="32"/>
                        </w:rPr>
                        <w:t>ALE DE L’OBJECTIF SPECIFIQUE 3.2</w:t>
                      </w:r>
                    </w:p>
                  </w:txbxContent>
                </v:textbox>
              </v:shape>
            </w:pict>
          </mc:Fallback>
        </mc:AlternateContent>
      </w:r>
      <w:r w:rsidRPr="00533AE7">
        <w:rPr>
          <w:rFonts w:asciiTheme="minorHAnsi" w:eastAsiaTheme="majorEastAsia" w:hAnsiTheme="minorHAnsi" w:cs="Arial"/>
          <w:bCs/>
          <w:i/>
          <w:iCs/>
          <w:noProof/>
          <w:lang w:eastAsia="fr-FR"/>
        </w:rPr>
        <mc:AlternateContent>
          <mc:Choice Requires="wps">
            <w:drawing>
              <wp:anchor distT="0" distB="0" distL="114300" distR="114300" simplePos="0" relativeHeight="251663360" behindDoc="0" locked="0" layoutInCell="1" allowOverlap="1" wp14:anchorId="56ABA1EF" wp14:editId="117030CF">
                <wp:simplePos x="0" y="0"/>
                <wp:positionH relativeFrom="column">
                  <wp:posOffset>4258945</wp:posOffset>
                </wp:positionH>
                <wp:positionV relativeFrom="paragraph">
                  <wp:posOffset>3822700</wp:posOffset>
                </wp:positionV>
                <wp:extent cx="7298690" cy="440690"/>
                <wp:effectExtent l="0" t="0" r="0" b="0"/>
                <wp:wrapNone/>
                <wp:docPr id="45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flipH="1">
                          <a:off x="0" y="0"/>
                          <a:ext cx="7298690" cy="440690"/>
                        </a:xfrm>
                        <a:prstGeom prst="rect">
                          <a:avLst/>
                        </a:prstGeom>
                        <a:solidFill>
                          <a:srgbClr val="001588"/>
                        </a:solidFill>
                        <a:ln w="9525">
                          <a:noFill/>
                          <a:miter lim="800000"/>
                          <a:headEnd/>
                          <a:tailEnd/>
                        </a:ln>
                      </wps:spPr>
                      <wps:txbx>
                        <w:txbxContent>
                          <w:p w:rsidR="00EB7089" w:rsidRPr="00DE47ED" w:rsidRDefault="00EB7089" w:rsidP="00EB7089">
                            <w:pPr>
                              <w:shd w:val="clear" w:color="auto" w:fill="001588"/>
                              <w:spacing w:before="0"/>
                              <w:jc w:val="center"/>
                              <w:rPr>
                                <w:rFonts w:ascii="Arial" w:hAnsi="Arial" w:cs="Arial"/>
                                <w:b/>
                                <w:color w:val="FFFFFF" w:themeColor="background1"/>
                              </w:rPr>
                            </w:pPr>
                            <w:r>
                              <w:rPr>
                                <w:rFonts w:ascii="Arial" w:hAnsi="Arial" w:cs="Arial"/>
                                <w:b/>
                                <w:color w:val="FFFFFF" w:themeColor="background1"/>
                                <w:sz w:val="20"/>
                                <w:szCs w:val="20"/>
                              </w:rPr>
                              <w:t>PRESENTATION DE</w:t>
                            </w:r>
                            <w:r w:rsidRPr="009D3024">
                              <w:rPr>
                                <w:rFonts w:ascii="Arial" w:hAnsi="Arial" w:cs="Arial"/>
                                <w:b/>
                                <w:color w:val="FFFFFF" w:themeColor="background1"/>
                                <w:sz w:val="20"/>
                                <w:szCs w:val="20"/>
                              </w:rPr>
                              <w:t xml:space="preserve"> LA MESURE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ABA1EF" id="_x0000_s1029" type="#_x0000_t202" style="position:absolute;left:0;text-align:left;margin-left:335.35pt;margin-top:301pt;width:574.7pt;height:34.7pt;rotation:90;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" fillcolor="#001588" stroked="f">
                <v:textbox>
                  <w:txbxContent>
                    <w:p w:rsidR="00EB7089" w:rsidRPr="00DE47ED" w:rsidRDefault="00EB7089" w:rsidP="00EB7089">
                      <w:pPr>
                        <w:shd w:val="clear" w:color="auto" w:fill="001588"/>
                        <w:spacing w:before="0"/>
                        <w:jc w:val="center"/>
                        <w:rPr>
                          <w:rFonts w:ascii="Arial" w:hAnsi="Arial" w:cs="Arial"/>
                          <w:b/>
                          <w:color w:val="FFFFFF" w:themeColor="background1"/>
                        </w:rPr>
                      </w:pPr>
                      <w:r>
                        <w:rPr>
                          <w:rFonts w:ascii="Arial" w:hAnsi="Arial" w:cs="Arial"/>
                          <w:b/>
                          <w:color w:val="FFFFFF" w:themeColor="background1"/>
                          <w:sz w:val="20"/>
                          <w:szCs w:val="20"/>
                        </w:rPr>
                        <w:t>PRESENTATION DE</w:t>
                      </w:r>
                      <w:r w:rsidRPr="009D3024">
                        <w:rPr>
                          <w:rFonts w:ascii="Arial" w:hAnsi="Arial" w:cs="Arial"/>
                          <w:b/>
                          <w:color w:val="FFFFFF" w:themeColor="background1"/>
                          <w:sz w:val="20"/>
                          <w:szCs w:val="20"/>
                        </w:rPr>
                        <w:t xml:space="preserve"> LA MESURE 1</w:t>
                      </w:r>
                    </w:p>
                  </w:txbxContent>
                </v:textbox>
              </v:shape>
            </w:pict>
          </mc:Fallback>
        </mc:AlternateContent>
      </w:r>
      <w:r w:rsidRPr="00533AE7">
        <w:rPr>
          <w:rFonts w:asciiTheme="minorHAnsi" w:eastAsiaTheme="majorEastAsia" w:hAnsiTheme="minorHAnsi" w:cs="Arial"/>
          <w:bCs/>
          <w:i/>
          <w:iCs/>
          <w:noProof/>
          <w:lang w:eastAsia="fr-FR"/>
        </w:rPr>
        <mc:AlternateContent>
          <mc:Choice Requires="wps">
            <w:drawing>
              <wp:anchor distT="0" distB="0" distL="114300" distR="114300" simplePos="0" relativeHeight="251662336" behindDoc="0" locked="0" layoutInCell="1" allowOverlap="1" wp14:anchorId="180D321E" wp14:editId="4D487639">
                <wp:simplePos x="0" y="0"/>
                <wp:positionH relativeFrom="column">
                  <wp:posOffset>4286250</wp:posOffset>
                </wp:positionH>
                <wp:positionV relativeFrom="paragraph">
                  <wp:posOffset>2253615</wp:posOffset>
                </wp:positionV>
                <wp:extent cx="7749540" cy="332105"/>
                <wp:effectExtent l="0" t="6033" r="0" b="0"/>
                <wp:wrapNone/>
                <wp:docPr id="45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flipH="1">
                          <a:off x="0" y="0"/>
                          <a:ext cx="7749540" cy="332105"/>
                        </a:xfrm>
                        <a:prstGeom prst="rect">
                          <a:avLst/>
                        </a:prstGeom>
                        <a:solidFill>
                          <a:srgbClr val="001588"/>
                        </a:solidFill>
                        <a:ln w="9525">
                          <a:noFill/>
                          <a:miter lim="800000"/>
                          <a:headEnd/>
                          <a:tailEnd/>
                        </a:ln>
                      </wps:spPr>
                      <wps:txbx>
                        <w:txbxContent>
                          <w:p w:rsidR="00EB7089" w:rsidRPr="00A53296" w:rsidRDefault="00EB7089" w:rsidP="00EB7089">
                            <w:pPr>
                              <w:shd w:val="clear" w:color="auto" w:fill="001588"/>
                              <w:spacing w:before="0"/>
                              <w:jc w:val="center"/>
                              <w:rPr>
                                <w:rFonts w:ascii="Arial" w:hAnsi="Arial" w:cs="Arial"/>
                                <w:b/>
                                <w:color w:val="FFFFFF" w:themeColor="background1"/>
                                <w:sz w:val="36"/>
                                <w:szCs w:val="36"/>
                              </w:rPr>
                            </w:pPr>
                            <w:r>
                              <w:rPr>
                                <w:rFonts w:ascii="Arial" w:hAnsi="Arial" w:cs="Arial"/>
                                <w:b/>
                                <w:color w:val="FFFFFF" w:themeColor="background1"/>
                                <w:sz w:val="36"/>
                                <w:szCs w:val="36"/>
                              </w:rPr>
                              <w:t>PARTICULARITES DE LA MESURE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0D321E" id="_x0000_s1030" type="#_x0000_t202" style="position:absolute;left:0;text-align:left;margin-left:337.5pt;margin-top:177.45pt;width:610.2pt;height:26.15pt;rotation:90;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" fillcolor="#001588" stroked="f">
                <v:textbox>
                  <w:txbxContent>
                    <w:p w:rsidR="00EB7089" w:rsidRPr="00A53296" w:rsidRDefault="00EB7089" w:rsidP="00EB7089">
                      <w:pPr>
                        <w:shd w:val="clear" w:color="auto" w:fill="001588"/>
                        <w:spacing w:before="0"/>
                        <w:jc w:val="center"/>
                        <w:rPr>
                          <w:rFonts w:ascii="Arial" w:hAnsi="Arial" w:cs="Arial"/>
                          <w:b/>
                          <w:color w:val="FFFFFF" w:themeColor="background1"/>
                          <w:sz w:val="36"/>
                          <w:szCs w:val="36"/>
                        </w:rPr>
                      </w:pPr>
                      <w:r>
                        <w:rPr>
                          <w:rFonts w:ascii="Arial" w:hAnsi="Arial" w:cs="Arial"/>
                          <w:b/>
                          <w:color w:val="FFFFFF" w:themeColor="background1"/>
                          <w:sz w:val="36"/>
                          <w:szCs w:val="36"/>
                        </w:rPr>
                        <w:t>PARTICULARITES DE LA MESURE 1</w:t>
                      </w:r>
                    </w:p>
                  </w:txbxContent>
                </v:textbox>
              </v:shape>
            </w:pict>
          </mc:Fallback>
        </mc:AlternateContent>
      </w:r>
      <w:r w:rsidRPr="00533AE7">
        <w:rPr>
          <w:rFonts w:asciiTheme="minorHAnsi" w:eastAsiaTheme="majorEastAsia" w:hAnsiTheme="minorHAnsi" w:cs="Arial"/>
          <w:bCs/>
          <w:i/>
          <w:iCs/>
          <w:noProof/>
          <w:lang w:eastAsia="fr-FR"/>
        </w:rPr>
        <mc:AlternateContent>
          <mc:Choice Requires="wps">
            <w:drawing>
              <wp:anchor distT="0" distB="0" distL="114300" distR="114300" simplePos="0" relativeHeight="251661312" behindDoc="0" locked="0" layoutInCell="1" allowOverlap="1" wp14:anchorId="6FEC53ED" wp14:editId="585CA887">
                <wp:simplePos x="0" y="0"/>
                <wp:positionH relativeFrom="column">
                  <wp:posOffset>6047105</wp:posOffset>
                </wp:positionH>
                <wp:positionV relativeFrom="paragraph">
                  <wp:posOffset>6266180</wp:posOffset>
                </wp:positionV>
                <wp:extent cx="3854450" cy="487045"/>
                <wp:effectExtent l="7302" t="0" r="953" b="952"/>
                <wp:wrapNone/>
                <wp:docPr id="45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flipH="1">
                          <a:off x="0" y="0"/>
                          <a:ext cx="3854450" cy="487045"/>
                        </a:xfrm>
                        <a:prstGeom prst="rect">
                          <a:avLst/>
                        </a:prstGeom>
                        <a:solidFill>
                          <a:srgbClr val="001588"/>
                        </a:solidFill>
                        <a:ln w="9525">
                          <a:noFill/>
                          <a:miter lim="800000"/>
                          <a:headEnd/>
                          <a:tailEnd/>
                        </a:ln>
                      </wps:spPr>
                      <wps:txbx>
                        <w:txbxContent>
                          <w:p w:rsidR="00EB7089" w:rsidRPr="00A53296" w:rsidRDefault="00EB7089" w:rsidP="00EB7089">
                            <w:pPr>
                              <w:shd w:val="clear" w:color="auto" w:fill="001588"/>
                              <w:spacing w:before="0"/>
                              <w:jc w:val="center"/>
                              <w:rPr>
                                <w:rFonts w:ascii="Arial" w:hAnsi="Arial" w:cs="Arial"/>
                                <w:b/>
                                <w:color w:val="FFFFFF" w:themeColor="background1"/>
                                <w:sz w:val="36"/>
                                <w:szCs w:val="36"/>
                              </w:rPr>
                            </w:pPr>
                            <w:r>
                              <w:rPr>
                                <w:rFonts w:ascii="Arial" w:hAnsi="Arial" w:cs="Arial"/>
                                <w:b/>
                                <w:color w:val="FFFFFF" w:themeColor="background1"/>
                                <w:sz w:val="36"/>
                                <w:szCs w:val="36"/>
                              </w:rPr>
                              <w:t>PARTICULARITES DE LA MESURE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EC53ED" id="_x0000_s1031" type="#_x0000_t202" style="position:absolute;left:0;text-align:left;margin-left:476.15pt;margin-top:493.4pt;width:303.5pt;height:38.35pt;rotation:9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" fillcolor="#001588" stroked="f">
                <v:textbox>
                  <w:txbxContent>
                    <w:p w:rsidR="00EB7089" w:rsidRPr="00A53296" w:rsidRDefault="00EB7089" w:rsidP="00EB7089">
                      <w:pPr>
                        <w:shd w:val="clear" w:color="auto" w:fill="001588"/>
                        <w:spacing w:before="0"/>
                        <w:jc w:val="center"/>
                        <w:rPr>
                          <w:rFonts w:ascii="Arial" w:hAnsi="Arial" w:cs="Arial"/>
                          <w:b/>
                          <w:color w:val="FFFFFF" w:themeColor="background1"/>
                          <w:sz w:val="36"/>
                          <w:szCs w:val="36"/>
                        </w:rPr>
                      </w:pPr>
                      <w:r>
                        <w:rPr>
                          <w:rFonts w:ascii="Arial" w:hAnsi="Arial" w:cs="Arial"/>
                          <w:b/>
                          <w:color w:val="FFFFFF" w:themeColor="background1"/>
                          <w:sz w:val="36"/>
                          <w:szCs w:val="36"/>
                        </w:rPr>
                        <w:t>PARTICULARITES DE LA MESURE 1</w:t>
                      </w:r>
                    </w:p>
                  </w:txbxContent>
                </v:textbox>
              </v:shape>
            </w:pict>
          </mc:Fallback>
        </mc:AlternateContent>
      </w:r>
      <w:r w:rsidRPr="00533AE7">
        <w:rPr>
          <w:rFonts w:asciiTheme="minorHAnsi" w:eastAsiaTheme="majorEastAsia" w:hAnsiTheme="minorHAnsi" w:cs="Arial"/>
          <w:bCs/>
          <w:i/>
          <w:iCs/>
        </w:rPr>
        <w:br w:type="page"/>
      </w:r>
    </w:p>
    <w:p w:rsidR="00EB7089" w:rsidRPr="00533AE7" w:rsidRDefault="00EB7089" w:rsidP="00EB7089">
      <w:pPr>
        <w:tabs>
          <w:tab w:val="left" w:pos="426"/>
        </w:tabs>
        <w:autoSpaceDE w:val="0"/>
        <w:autoSpaceDN w:val="0"/>
        <w:adjustRightInd w:val="0"/>
        <w:spacing w:before="0" w:after="120"/>
        <w:rPr>
          <w:rFonts w:asciiTheme="minorHAnsi" w:hAnsiTheme="minorHAnsi" w:cs="Arial"/>
          <w:b/>
          <w:color w:val="001588"/>
          <w:sz w:val="24"/>
          <w:szCs w:val="24"/>
        </w:rPr>
      </w:pPr>
      <w:r w:rsidRPr="00533AE7">
        <w:rPr>
          <w:rFonts w:asciiTheme="minorHAnsi" w:hAnsiTheme="minorHAnsi" w:cs="Arial"/>
          <w:b/>
          <w:noProof/>
          <w:color w:val="001588"/>
          <w:sz w:val="36"/>
          <w:szCs w:val="36"/>
          <w:lang w:eastAsia="fr-FR"/>
        </w:rPr>
        <w:lastRenderedPageBreak/>
        <mc:AlternateContent>
          <mc:Choice Requires="wps">
            <w:drawing>
              <wp:anchor distT="0" distB="0" distL="114300" distR="114300" simplePos="0" relativeHeight="251665408" behindDoc="0" locked="0" layoutInCell="1" allowOverlap="1" wp14:anchorId="75BA1F94" wp14:editId="005A571F">
                <wp:simplePos x="0" y="0"/>
                <wp:positionH relativeFrom="column">
                  <wp:posOffset>-899795</wp:posOffset>
                </wp:positionH>
                <wp:positionV relativeFrom="paragraph">
                  <wp:posOffset>-895985</wp:posOffset>
                </wp:positionV>
                <wp:extent cx="736600" cy="1050290"/>
                <wp:effectExtent l="0" t="0" r="25400" b="16510"/>
                <wp:wrapNone/>
                <wp:docPr id="457" name="Zone de texte 457"/>
                <wp:cNvGraphicFramePr/>
                <a:graphic xmlns:a="http://schemas.openxmlformats.org/drawingml/2006/main">
                  <a:graphicData uri="http://schemas.microsoft.com/office/word/2010/wordprocessingShape">
                    <wps:wsp>
                      <wps:cNvSpPr txBox="1"/>
                      <wps:spPr>
                        <a:xfrm>
                          <a:off x="0" y="0"/>
                          <a:ext cx="736600" cy="1050290"/>
                        </a:xfrm>
                        <a:prstGeom prst="rect">
                          <a:avLst/>
                        </a:prstGeom>
                        <a:noFill/>
                        <a:ln w="6350">
                          <a:solidFill>
                            <a:srgbClr val="001588"/>
                          </a:solidFill>
                        </a:ln>
                        <a:effectLst/>
                      </wps:spPr>
                      <wps:style>
                        <a:lnRef idx="0">
                          <a:schemeClr val="accent1"/>
                        </a:lnRef>
                        <a:fillRef idx="0">
                          <a:schemeClr val="accent1"/>
                        </a:fillRef>
                        <a:effectRef idx="0">
                          <a:schemeClr val="accent1"/>
                        </a:effectRef>
                        <a:fontRef idx="minor">
                          <a:schemeClr val="dk1"/>
                        </a:fontRef>
                      </wps:style>
                      <wps:txbx>
                        <w:txbxContent>
                          <w:p w:rsidR="00EB7089" w:rsidRPr="00A852A7" w:rsidRDefault="00EB7089" w:rsidP="00EB7089">
                            <w:pPr>
                              <w:rPr>
                                <w:rFonts w:ascii="Arial" w:hAnsi="Arial" w:cs="Arial"/>
                                <w:b/>
                                <w:color w:val="001588"/>
                                <w:sz w:val="20"/>
                                <w:szCs w:val="20"/>
                              </w:rPr>
                            </w:pPr>
                          </w:p>
                          <w:p w:rsidR="00EB7089" w:rsidRPr="00A852A7" w:rsidRDefault="00EB7089" w:rsidP="00EB7089">
                            <w:pPr>
                              <w:jc w:val="right"/>
                              <w:rPr>
                                <w:rFonts w:ascii="Arial" w:hAnsi="Arial" w:cs="Arial"/>
                                <w:b/>
                                <w:color w:val="001588"/>
                                <w:sz w:val="20"/>
                                <w:szCs w:val="20"/>
                              </w:rPr>
                            </w:pPr>
                            <w:r>
                              <w:rPr>
                                <w:rFonts w:ascii="Arial" w:hAnsi="Arial" w:cs="Arial"/>
                                <w:b/>
                                <w:color w:val="001588"/>
                                <w:sz w:val="20"/>
                                <w:szCs w:val="20"/>
                              </w:rPr>
                              <w:t>PI 3-d</w:t>
                            </w:r>
                          </w:p>
                          <w:p w:rsidR="00EB7089" w:rsidRPr="00A852A7" w:rsidRDefault="00EB7089" w:rsidP="00EB7089">
                            <w:pPr>
                              <w:jc w:val="right"/>
                              <w:rPr>
                                <w:rFonts w:ascii="Arial" w:hAnsi="Arial" w:cs="Arial"/>
                                <w:b/>
                                <w:color w:val="001588"/>
                                <w:sz w:val="20"/>
                                <w:szCs w:val="20"/>
                              </w:rPr>
                            </w:pPr>
                            <w:r w:rsidRPr="00A852A7">
                              <w:rPr>
                                <w:rFonts w:ascii="Arial" w:hAnsi="Arial" w:cs="Arial"/>
                                <w:b/>
                                <w:color w:val="001588"/>
                                <w:sz w:val="20"/>
                                <w:szCs w:val="20"/>
                              </w:rPr>
                              <w:t xml:space="preserve">OS </w:t>
                            </w:r>
                            <w:r>
                              <w:rPr>
                                <w:rFonts w:ascii="Arial" w:hAnsi="Arial" w:cs="Arial"/>
                                <w:b/>
                                <w:color w:val="001588"/>
                                <w:sz w:val="20"/>
                                <w:szCs w:val="20"/>
                              </w:rPr>
                              <w:t>3.2</w:t>
                            </w:r>
                          </w:p>
                          <w:p w:rsidR="00EB7089" w:rsidRPr="00A852A7" w:rsidRDefault="00EB7089" w:rsidP="00EB7089">
                            <w:pPr>
                              <w:jc w:val="right"/>
                              <w:rPr>
                                <w:rFonts w:ascii="Arial" w:hAnsi="Arial" w:cs="Arial"/>
                                <w:b/>
                                <w:color w:val="001588"/>
                                <w:sz w:val="28"/>
                                <w:szCs w:val="28"/>
                              </w:rPr>
                            </w:pPr>
                            <w:r>
                              <w:rPr>
                                <w:rFonts w:ascii="Arial" w:hAnsi="Arial" w:cs="Arial"/>
                                <w:b/>
                                <w:color w:val="001588"/>
                                <w:sz w:val="20"/>
                                <w:szCs w:val="20"/>
                              </w:rPr>
                              <w:t>3.2.1</w:t>
                            </w:r>
                          </w:p>
                          <w:p w:rsidR="00EB7089" w:rsidRPr="00A852A7" w:rsidRDefault="00EB7089" w:rsidP="00EB7089">
                            <w:pPr>
                              <w:jc w:val="left"/>
                              <w:rPr>
                                <w:rFonts w:ascii="Arial" w:hAnsi="Arial" w:cs="Arial"/>
                                <w:b/>
                                <w:color w:val="001588"/>
                                <w:sz w:val="28"/>
                                <w:szCs w:val="28"/>
                              </w:rPr>
                            </w:pPr>
                          </w:p>
                          <w:p w:rsidR="00EB7089" w:rsidRPr="00A852A7" w:rsidRDefault="00EB7089" w:rsidP="00EB7089">
                            <w:pPr>
                              <w:jc w:val="left"/>
                              <w:rPr>
                                <w:rFonts w:ascii="Arial" w:hAnsi="Arial" w:cs="Arial"/>
                                <w:b/>
                                <w:color w:val="001588"/>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BA1F94" id="Zone de texte 457" o:spid="_x0000_s1032" type="#_x0000_t202" style="position:absolute;left:0;text-align:left;margin-left:-70.85pt;margin-top:-70.55pt;width:58pt;height:8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" filled="f" strokecolor="#001588" strokeweight=".5pt">
                <v:textbox>
                  <w:txbxContent>
                    <w:p w:rsidR="00EB7089" w:rsidRPr="00A852A7" w:rsidRDefault="00EB7089" w:rsidP="00EB7089">
                      <w:pPr>
                        <w:rPr>
                          <w:rFonts w:ascii="Arial" w:hAnsi="Arial" w:cs="Arial"/>
                          <w:b/>
                          <w:color w:val="001588"/>
                          <w:sz w:val="20"/>
                          <w:szCs w:val="20"/>
                        </w:rPr>
                      </w:pPr>
                    </w:p>
                    <w:p w:rsidR="00EB7089" w:rsidRPr="00A852A7" w:rsidRDefault="00EB7089" w:rsidP="00EB7089">
                      <w:pPr>
                        <w:jc w:val="right"/>
                        <w:rPr>
                          <w:rFonts w:ascii="Arial" w:hAnsi="Arial" w:cs="Arial"/>
                          <w:b/>
                          <w:color w:val="001588"/>
                          <w:sz w:val="20"/>
                          <w:szCs w:val="20"/>
                        </w:rPr>
                      </w:pPr>
                      <w:r>
                        <w:rPr>
                          <w:rFonts w:ascii="Arial" w:hAnsi="Arial" w:cs="Arial"/>
                          <w:b/>
                          <w:color w:val="001588"/>
                          <w:sz w:val="20"/>
                          <w:szCs w:val="20"/>
                        </w:rPr>
                        <w:t>PI 3-d</w:t>
                      </w:r>
                    </w:p>
                    <w:p w:rsidR="00EB7089" w:rsidRPr="00A852A7" w:rsidRDefault="00EB7089" w:rsidP="00EB7089">
                      <w:pPr>
                        <w:jc w:val="right"/>
                        <w:rPr>
                          <w:rFonts w:ascii="Arial" w:hAnsi="Arial" w:cs="Arial"/>
                          <w:b/>
                          <w:color w:val="001588"/>
                          <w:sz w:val="20"/>
                          <w:szCs w:val="20"/>
                        </w:rPr>
                      </w:pPr>
                      <w:r w:rsidRPr="00A852A7">
                        <w:rPr>
                          <w:rFonts w:ascii="Arial" w:hAnsi="Arial" w:cs="Arial"/>
                          <w:b/>
                          <w:color w:val="001588"/>
                          <w:sz w:val="20"/>
                          <w:szCs w:val="20"/>
                        </w:rPr>
                        <w:t xml:space="preserve">OS </w:t>
                      </w:r>
                      <w:r>
                        <w:rPr>
                          <w:rFonts w:ascii="Arial" w:hAnsi="Arial" w:cs="Arial"/>
                          <w:b/>
                          <w:color w:val="001588"/>
                          <w:sz w:val="20"/>
                          <w:szCs w:val="20"/>
                        </w:rPr>
                        <w:t>3.2</w:t>
                      </w:r>
                    </w:p>
                    <w:p w:rsidR="00EB7089" w:rsidRPr="00A852A7" w:rsidRDefault="00EB7089" w:rsidP="00EB7089">
                      <w:pPr>
                        <w:jc w:val="right"/>
                        <w:rPr>
                          <w:rFonts w:ascii="Arial" w:hAnsi="Arial" w:cs="Arial"/>
                          <w:b/>
                          <w:color w:val="001588"/>
                          <w:sz w:val="28"/>
                          <w:szCs w:val="28"/>
                        </w:rPr>
                      </w:pPr>
                      <w:r>
                        <w:rPr>
                          <w:rFonts w:ascii="Arial" w:hAnsi="Arial" w:cs="Arial"/>
                          <w:b/>
                          <w:color w:val="001588"/>
                          <w:sz w:val="20"/>
                          <w:szCs w:val="20"/>
                        </w:rPr>
                        <w:t>3.2.1</w:t>
                      </w:r>
                    </w:p>
                    <w:p w:rsidR="00EB7089" w:rsidRPr="00A852A7" w:rsidRDefault="00EB7089" w:rsidP="00EB7089">
                      <w:pPr>
                        <w:jc w:val="left"/>
                        <w:rPr>
                          <w:rFonts w:ascii="Arial" w:hAnsi="Arial" w:cs="Arial"/>
                          <w:b/>
                          <w:color w:val="001588"/>
                          <w:sz w:val="28"/>
                          <w:szCs w:val="28"/>
                        </w:rPr>
                      </w:pPr>
                    </w:p>
                    <w:p w:rsidR="00EB7089" w:rsidRPr="00A852A7" w:rsidRDefault="00EB7089" w:rsidP="00EB7089">
                      <w:pPr>
                        <w:jc w:val="left"/>
                        <w:rPr>
                          <w:rFonts w:ascii="Arial" w:hAnsi="Arial" w:cs="Arial"/>
                          <w:b/>
                          <w:color w:val="001588"/>
                          <w:sz w:val="28"/>
                          <w:szCs w:val="28"/>
                        </w:rPr>
                      </w:pPr>
                    </w:p>
                  </w:txbxContent>
                </v:textbox>
              </v:shape>
            </w:pict>
          </mc:Fallback>
        </mc:AlternateContent>
      </w:r>
      <w:r w:rsidRPr="00533AE7">
        <w:rPr>
          <w:rFonts w:asciiTheme="minorHAnsi" w:hAnsiTheme="minorHAnsi" w:cs="Arial"/>
          <w:b/>
          <w:color w:val="001588"/>
          <w:sz w:val="24"/>
          <w:szCs w:val="24"/>
        </w:rPr>
        <w:t>Priorité d’investissement 3-d : Soutenir la capacité des PME à croître sur les marchés régionaux, nationaux et internationaux ainsi qu’à s’engager dans les processus d’innovation</w:t>
      </w:r>
    </w:p>
    <w:p w:rsidR="00EB7089" w:rsidRPr="00533AE7" w:rsidRDefault="00EB7089" w:rsidP="00EB7089">
      <w:pPr>
        <w:tabs>
          <w:tab w:val="left" w:pos="426"/>
        </w:tabs>
        <w:autoSpaceDE w:val="0"/>
        <w:autoSpaceDN w:val="0"/>
        <w:adjustRightInd w:val="0"/>
        <w:spacing w:before="0" w:after="120"/>
        <w:rPr>
          <w:rFonts w:asciiTheme="minorHAnsi" w:hAnsiTheme="minorHAnsi" w:cs="Arial"/>
          <w:b/>
          <w:sz w:val="24"/>
          <w:szCs w:val="24"/>
        </w:rPr>
      </w:pPr>
    </w:p>
    <w:p w:rsidR="00EB7089" w:rsidRPr="00533AE7" w:rsidRDefault="00EB7089" w:rsidP="00EB7089">
      <w:pPr>
        <w:autoSpaceDE w:val="0"/>
        <w:autoSpaceDN w:val="0"/>
        <w:adjustRightInd w:val="0"/>
        <w:spacing w:before="0"/>
        <w:ind w:left="708"/>
        <w:rPr>
          <w:rFonts w:asciiTheme="minorHAnsi" w:hAnsiTheme="minorHAnsi" w:cs="Arial"/>
          <w:b/>
          <w:color w:val="00B0F0"/>
          <w:sz w:val="24"/>
          <w:szCs w:val="24"/>
        </w:rPr>
      </w:pPr>
      <w:r w:rsidRPr="00533AE7">
        <w:rPr>
          <w:rFonts w:asciiTheme="minorHAnsi" w:hAnsiTheme="minorHAnsi" w:cs="Arial"/>
          <w:b/>
          <w:color w:val="00B0F0"/>
          <w:sz w:val="24"/>
          <w:szCs w:val="24"/>
        </w:rPr>
        <w:t>Objectif spécifique 3.2. Accroître la compétitivité des PME pour faire face aux mutations économiques</w:t>
      </w:r>
    </w:p>
    <w:p w:rsidR="00EB7089" w:rsidRPr="00533AE7" w:rsidRDefault="00EB7089" w:rsidP="00EB7089">
      <w:pPr>
        <w:autoSpaceDE w:val="0"/>
        <w:autoSpaceDN w:val="0"/>
        <w:adjustRightInd w:val="0"/>
        <w:spacing w:before="0"/>
        <w:ind w:left="708"/>
        <w:rPr>
          <w:rFonts w:asciiTheme="minorHAnsi" w:eastAsiaTheme="majorEastAsia" w:hAnsiTheme="minorHAnsi" w:cstheme="majorBidi"/>
          <w:b/>
          <w:bCs/>
          <w:i/>
          <w:iCs/>
          <w:color w:val="00B0F0"/>
          <w:sz w:val="24"/>
          <w:szCs w:val="24"/>
        </w:rPr>
      </w:pPr>
    </w:p>
    <w:p w:rsidR="00EB7089" w:rsidRPr="00533AE7" w:rsidRDefault="00EB7089" w:rsidP="00EB7089">
      <w:pPr>
        <w:spacing w:before="0" w:after="200" w:line="276" w:lineRule="auto"/>
        <w:jc w:val="left"/>
        <w:rPr>
          <w:rFonts w:asciiTheme="minorHAnsi" w:hAnsiTheme="minorHAnsi" w:cs="Arial"/>
        </w:rPr>
      </w:pPr>
      <w:r w:rsidRPr="00533AE7">
        <w:rPr>
          <w:rFonts w:asciiTheme="minorHAnsi" w:hAnsiTheme="minorHAnsi" w:cs="Arial"/>
          <w:noProof/>
          <w:lang w:eastAsia="fr-FR"/>
        </w:rPr>
        <mc:AlternateContent>
          <mc:Choice Requires="wps">
            <w:drawing>
              <wp:anchor distT="0" distB="0" distL="114300" distR="114300" simplePos="0" relativeHeight="251666432" behindDoc="0" locked="0" layoutInCell="1" allowOverlap="1" wp14:anchorId="24CCF889" wp14:editId="6667630E">
                <wp:simplePos x="0" y="0"/>
                <wp:positionH relativeFrom="column">
                  <wp:posOffset>453992</wp:posOffset>
                </wp:positionH>
                <wp:positionV relativeFrom="paragraph">
                  <wp:posOffset>68870</wp:posOffset>
                </wp:positionV>
                <wp:extent cx="5309870" cy="2791704"/>
                <wp:effectExtent l="0" t="0" r="24130" b="27940"/>
                <wp:wrapNone/>
                <wp:docPr id="45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9870" cy="2791704"/>
                        </a:xfrm>
                        <a:prstGeom prst="rect">
                          <a:avLst/>
                        </a:prstGeom>
                        <a:solidFill>
                          <a:srgbClr val="FFFFFF"/>
                        </a:solidFill>
                        <a:ln w="9525">
                          <a:solidFill>
                            <a:srgbClr val="92D050"/>
                          </a:solidFill>
                          <a:miter lim="800000"/>
                          <a:headEnd/>
                          <a:tailEnd/>
                        </a:ln>
                      </wps:spPr>
                      <wps:txbx>
                        <w:txbxContent>
                          <w:p w:rsidR="00EB7089" w:rsidRPr="00533AE7" w:rsidRDefault="00EB7089" w:rsidP="00EB7089">
                            <w:pPr>
                              <w:shd w:val="clear" w:color="auto" w:fill="FFFFFF" w:themeFill="background1"/>
                              <w:autoSpaceDE w:val="0"/>
                              <w:autoSpaceDN w:val="0"/>
                              <w:adjustRightInd w:val="0"/>
                              <w:spacing w:before="0"/>
                              <w:rPr>
                                <w:rFonts w:asciiTheme="minorHAnsi" w:eastAsiaTheme="majorEastAsia" w:hAnsiTheme="minorHAnsi" w:cs="Arial"/>
                                <w:b/>
                                <w:bCs/>
                                <w:iCs/>
                                <w:color w:val="FFFFFF" w:themeColor="background1"/>
                              </w:rPr>
                            </w:pPr>
                          </w:p>
                          <w:p w:rsidR="00EB7089" w:rsidRPr="00533AE7" w:rsidRDefault="00EB7089" w:rsidP="00EB7089">
                            <w:pPr>
                              <w:autoSpaceDE w:val="0"/>
                              <w:autoSpaceDN w:val="0"/>
                              <w:adjustRightInd w:val="0"/>
                              <w:spacing w:before="0" w:line="276" w:lineRule="auto"/>
                              <w:rPr>
                                <w:rFonts w:asciiTheme="minorHAnsi" w:hAnsiTheme="minorHAnsi" w:cs="Arial"/>
                                <w:sz w:val="20"/>
                                <w:szCs w:val="20"/>
                              </w:rPr>
                            </w:pPr>
                            <w:r w:rsidRPr="00533AE7">
                              <w:rPr>
                                <w:rFonts w:asciiTheme="minorHAnsi" w:hAnsiTheme="minorHAnsi" w:cs="Arial"/>
                                <w:sz w:val="20"/>
                                <w:szCs w:val="20"/>
                              </w:rPr>
                              <w:t xml:space="preserve">Les indicateurs de réalisation doivent permettre d’une part de mesurer l’adéquation de votre action avec les priorités européennes et régionales et d’autre part de vérifier la pertinence des moyens que vous avez choisi de mettre en œuvre au regard des objectifs de votre projet. Ils seront d’autant plus simples à renseigner que les objectifs à court et à moyen terme de votre projet sont clairs et que vous vous inscrivez dans les priorités de l’objectif thématique que vous mettez en œuvre. </w:t>
                            </w:r>
                          </w:p>
                          <w:p w:rsidR="00EB7089" w:rsidRPr="00533AE7" w:rsidRDefault="00EB7089" w:rsidP="00EB7089">
                            <w:pPr>
                              <w:autoSpaceDE w:val="0"/>
                              <w:autoSpaceDN w:val="0"/>
                              <w:adjustRightInd w:val="0"/>
                              <w:spacing w:before="0" w:line="276" w:lineRule="auto"/>
                              <w:rPr>
                                <w:rFonts w:asciiTheme="minorHAnsi" w:hAnsiTheme="minorHAnsi" w:cs="Arial"/>
                                <w:sz w:val="20"/>
                                <w:szCs w:val="20"/>
                              </w:rPr>
                            </w:pPr>
                            <w:r w:rsidRPr="00533AE7">
                              <w:rPr>
                                <w:rFonts w:asciiTheme="minorHAnsi" w:hAnsiTheme="minorHAnsi" w:cs="Arial"/>
                                <w:sz w:val="20"/>
                                <w:szCs w:val="20"/>
                              </w:rPr>
                              <w:t>Ils sont différents des critères de sélection du projet destinés à l’instruction de votre dossier.</w:t>
                            </w:r>
                          </w:p>
                          <w:p w:rsidR="00EB7089" w:rsidRPr="00533AE7" w:rsidRDefault="00EB7089" w:rsidP="00EB7089">
                            <w:pPr>
                              <w:autoSpaceDE w:val="0"/>
                              <w:autoSpaceDN w:val="0"/>
                              <w:adjustRightInd w:val="0"/>
                              <w:spacing w:before="0"/>
                              <w:rPr>
                                <w:rFonts w:asciiTheme="minorHAnsi" w:hAnsiTheme="minorHAnsi" w:cs="Arial"/>
                                <w:sz w:val="20"/>
                                <w:szCs w:val="20"/>
                              </w:rPr>
                            </w:pPr>
                          </w:p>
                          <w:p w:rsidR="00EB7089" w:rsidRPr="00533AE7" w:rsidRDefault="00EB7089" w:rsidP="00EB7089">
                            <w:pPr>
                              <w:autoSpaceDE w:val="0"/>
                              <w:autoSpaceDN w:val="0"/>
                              <w:adjustRightInd w:val="0"/>
                              <w:spacing w:before="0"/>
                              <w:rPr>
                                <w:rFonts w:asciiTheme="minorHAnsi" w:hAnsiTheme="minorHAnsi" w:cs="Arial"/>
                                <w:sz w:val="20"/>
                                <w:szCs w:val="20"/>
                              </w:rPr>
                            </w:pPr>
                          </w:p>
                          <w:p w:rsidR="00EB7089" w:rsidRPr="00533AE7" w:rsidRDefault="00EB7089" w:rsidP="00EB7089">
                            <w:pPr>
                              <w:autoSpaceDE w:val="0"/>
                              <w:autoSpaceDN w:val="0"/>
                              <w:adjustRightInd w:val="0"/>
                              <w:spacing w:before="0"/>
                              <w:rPr>
                                <w:rFonts w:asciiTheme="minorHAnsi" w:eastAsiaTheme="majorEastAsia" w:hAnsiTheme="minorHAnsi" w:cs="Arial"/>
                                <w:b/>
                                <w:bCs/>
                                <w:iCs/>
                                <w:color w:val="92D050"/>
                                <w:sz w:val="20"/>
                                <w:szCs w:val="20"/>
                              </w:rPr>
                            </w:pPr>
                            <w:r w:rsidRPr="00533AE7">
                              <w:rPr>
                                <w:rFonts w:asciiTheme="minorHAnsi" w:eastAsiaTheme="majorEastAsia" w:hAnsiTheme="minorHAnsi" w:cs="Arial"/>
                                <w:b/>
                                <w:bCs/>
                                <w:iCs/>
                                <w:color w:val="92D050"/>
                                <w:sz w:val="20"/>
                                <w:szCs w:val="20"/>
                              </w:rPr>
                              <w:t xml:space="preserve">Indicateurs de réalisation : </w:t>
                            </w:r>
                          </w:p>
                          <w:p w:rsidR="00EB7089" w:rsidRPr="00533AE7" w:rsidRDefault="00EB7089" w:rsidP="00EB7089">
                            <w:pPr>
                              <w:autoSpaceDE w:val="0"/>
                              <w:autoSpaceDN w:val="0"/>
                              <w:adjustRightInd w:val="0"/>
                              <w:spacing w:before="0"/>
                              <w:rPr>
                                <w:rFonts w:asciiTheme="minorHAnsi" w:hAnsiTheme="minorHAnsi" w:cs="Arial"/>
                                <w:sz w:val="20"/>
                                <w:szCs w:val="20"/>
                              </w:rPr>
                            </w:pPr>
                          </w:p>
                          <w:p w:rsidR="00EB7089" w:rsidRPr="00533AE7" w:rsidRDefault="00EB7089" w:rsidP="00EB7089">
                            <w:pPr>
                              <w:autoSpaceDE w:val="0"/>
                              <w:autoSpaceDN w:val="0"/>
                              <w:adjustRightInd w:val="0"/>
                              <w:spacing w:before="0" w:line="276" w:lineRule="auto"/>
                              <w:rPr>
                                <w:rFonts w:asciiTheme="minorHAnsi" w:hAnsiTheme="minorHAnsi" w:cs="Arial"/>
                                <w:sz w:val="20"/>
                                <w:szCs w:val="20"/>
                              </w:rPr>
                            </w:pPr>
                            <w:r w:rsidRPr="00533AE7">
                              <w:rPr>
                                <w:rFonts w:asciiTheme="minorHAnsi" w:hAnsiTheme="minorHAnsi" w:cs="Arial"/>
                                <w:sz w:val="20"/>
                                <w:szCs w:val="20"/>
                              </w:rPr>
                              <w:t>Nombre d’entreprises bénéficiant d’un soutien (entreprises)</w:t>
                            </w:r>
                          </w:p>
                          <w:p w:rsidR="00EB7089" w:rsidRPr="00533AE7" w:rsidRDefault="00EB7089" w:rsidP="00EB7089">
                            <w:pPr>
                              <w:autoSpaceDE w:val="0"/>
                              <w:autoSpaceDN w:val="0"/>
                              <w:adjustRightInd w:val="0"/>
                              <w:spacing w:before="0" w:line="276" w:lineRule="auto"/>
                              <w:rPr>
                                <w:rFonts w:asciiTheme="minorHAnsi" w:hAnsiTheme="minorHAnsi" w:cs="Arial"/>
                                <w:sz w:val="20"/>
                                <w:szCs w:val="20"/>
                              </w:rPr>
                            </w:pPr>
                            <w:r w:rsidRPr="00533AE7">
                              <w:rPr>
                                <w:rFonts w:asciiTheme="minorHAnsi" w:hAnsiTheme="minorHAnsi" w:cs="Arial"/>
                                <w:sz w:val="20"/>
                                <w:szCs w:val="20"/>
                              </w:rPr>
                              <w:t>Nombre d’entreprises bénéficiant d’un soutien non financier (entreprises)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CCF889" id="_x0000_s1033" type="#_x0000_t202" style="position:absolute;margin-left:35.75pt;margin-top:5.4pt;width:418.1pt;height:219.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" strokecolor="#92d050">
                <v:textbox>
                  <w:txbxContent>
                    <w:p w:rsidR="00EB7089" w:rsidRPr="00533AE7" w:rsidRDefault="00EB7089" w:rsidP="00EB7089">
                      <w:pPr>
                        <w:shd w:val="clear" w:color="auto" w:fill="FFFFFF" w:themeFill="background1"/>
                        <w:autoSpaceDE w:val="0"/>
                        <w:autoSpaceDN w:val="0"/>
                        <w:adjustRightInd w:val="0"/>
                        <w:spacing w:before="0"/>
                        <w:rPr>
                          <w:rFonts w:asciiTheme="minorHAnsi" w:eastAsiaTheme="majorEastAsia" w:hAnsiTheme="minorHAnsi" w:cs="Arial"/>
                          <w:b/>
                          <w:bCs/>
                          <w:iCs/>
                          <w:color w:val="FFFFFF" w:themeColor="background1"/>
                        </w:rPr>
                      </w:pPr>
                    </w:p>
                    <w:p w:rsidR="00EB7089" w:rsidRPr="00533AE7" w:rsidRDefault="00EB7089" w:rsidP="00EB7089">
                      <w:pPr>
                        <w:autoSpaceDE w:val="0"/>
                        <w:autoSpaceDN w:val="0"/>
                        <w:adjustRightInd w:val="0"/>
                        <w:spacing w:before="0" w:line="276" w:lineRule="auto"/>
                        <w:rPr>
                          <w:rFonts w:asciiTheme="minorHAnsi" w:hAnsiTheme="minorHAnsi" w:cs="Arial"/>
                          <w:sz w:val="20"/>
                          <w:szCs w:val="20"/>
                        </w:rPr>
                      </w:pPr>
                      <w:r w:rsidRPr="00533AE7">
                        <w:rPr>
                          <w:rFonts w:asciiTheme="minorHAnsi" w:hAnsiTheme="minorHAnsi" w:cs="Arial"/>
                          <w:sz w:val="20"/>
                          <w:szCs w:val="20"/>
                        </w:rPr>
                        <w:t xml:space="preserve">Les indicateurs de réalisation doivent permettre d’une part de mesurer l’adéquation de votre action avec les priorités européennes et régionales et d’autre part de vérifier la pertinence des moyens que vous avez choisi de mettre en œuvre au regard des objectifs de votre projet. Ils seront d’autant plus simples à renseigner que les objectifs à court et à moyen terme de votre projet sont clairs et que vous vous inscrivez dans les priorités de l’objectif thématique que vous mettez en œuvre. </w:t>
                      </w:r>
                    </w:p>
                    <w:p w:rsidR="00EB7089" w:rsidRPr="00533AE7" w:rsidRDefault="00EB7089" w:rsidP="00EB7089">
                      <w:pPr>
                        <w:autoSpaceDE w:val="0"/>
                        <w:autoSpaceDN w:val="0"/>
                        <w:adjustRightInd w:val="0"/>
                        <w:spacing w:before="0" w:line="276" w:lineRule="auto"/>
                        <w:rPr>
                          <w:rFonts w:asciiTheme="minorHAnsi" w:hAnsiTheme="minorHAnsi" w:cs="Arial"/>
                          <w:sz w:val="20"/>
                          <w:szCs w:val="20"/>
                        </w:rPr>
                      </w:pPr>
                      <w:r w:rsidRPr="00533AE7">
                        <w:rPr>
                          <w:rFonts w:asciiTheme="minorHAnsi" w:hAnsiTheme="minorHAnsi" w:cs="Arial"/>
                          <w:sz w:val="20"/>
                          <w:szCs w:val="20"/>
                        </w:rPr>
                        <w:t>Ils sont différents des critères de sélection du projet destinés à l’instruction de votre dossier.</w:t>
                      </w:r>
                    </w:p>
                    <w:p w:rsidR="00EB7089" w:rsidRPr="00533AE7" w:rsidRDefault="00EB7089" w:rsidP="00EB7089">
                      <w:pPr>
                        <w:autoSpaceDE w:val="0"/>
                        <w:autoSpaceDN w:val="0"/>
                        <w:adjustRightInd w:val="0"/>
                        <w:spacing w:before="0"/>
                        <w:rPr>
                          <w:rFonts w:asciiTheme="minorHAnsi" w:hAnsiTheme="minorHAnsi" w:cs="Arial"/>
                          <w:sz w:val="20"/>
                          <w:szCs w:val="20"/>
                        </w:rPr>
                      </w:pPr>
                    </w:p>
                    <w:p w:rsidR="00EB7089" w:rsidRPr="00533AE7" w:rsidRDefault="00EB7089" w:rsidP="00EB7089">
                      <w:pPr>
                        <w:autoSpaceDE w:val="0"/>
                        <w:autoSpaceDN w:val="0"/>
                        <w:adjustRightInd w:val="0"/>
                        <w:spacing w:before="0"/>
                        <w:rPr>
                          <w:rFonts w:asciiTheme="minorHAnsi" w:hAnsiTheme="minorHAnsi" w:cs="Arial"/>
                          <w:sz w:val="20"/>
                          <w:szCs w:val="20"/>
                        </w:rPr>
                      </w:pPr>
                    </w:p>
                    <w:p w:rsidR="00EB7089" w:rsidRPr="00533AE7" w:rsidRDefault="00EB7089" w:rsidP="00EB7089">
                      <w:pPr>
                        <w:autoSpaceDE w:val="0"/>
                        <w:autoSpaceDN w:val="0"/>
                        <w:adjustRightInd w:val="0"/>
                        <w:spacing w:before="0"/>
                        <w:rPr>
                          <w:rFonts w:asciiTheme="minorHAnsi" w:eastAsiaTheme="majorEastAsia" w:hAnsiTheme="minorHAnsi" w:cs="Arial"/>
                          <w:b/>
                          <w:bCs/>
                          <w:iCs/>
                          <w:color w:val="92D050"/>
                          <w:sz w:val="20"/>
                          <w:szCs w:val="20"/>
                        </w:rPr>
                      </w:pPr>
                      <w:r w:rsidRPr="00533AE7">
                        <w:rPr>
                          <w:rFonts w:asciiTheme="minorHAnsi" w:eastAsiaTheme="majorEastAsia" w:hAnsiTheme="minorHAnsi" w:cs="Arial"/>
                          <w:b/>
                          <w:bCs/>
                          <w:iCs/>
                          <w:color w:val="92D050"/>
                          <w:sz w:val="20"/>
                          <w:szCs w:val="20"/>
                        </w:rPr>
                        <w:t xml:space="preserve">Indicateurs de réalisation : </w:t>
                      </w:r>
                    </w:p>
                    <w:p w:rsidR="00EB7089" w:rsidRPr="00533AE7" w:rsidRDefault="00EB7089" w:rsidP="00EB7089">
                      <w:pPr>
                        <w:autoSpaceDE w:val="0"/>
                        <w:autoSpaceDN w:val="0"/>
                        <w:adjustRightInd w:val="0"/>
                        <w:spacing w:before="0"/>
                        <w:rPr>
                          <w:rFonts w:asciiTheme="minorHAnsi" w:hAnsiTheme="minorHAnsi" w:cs="Arial"/>
                          <w:sz w:val="20"/>
                          <w:szCs w:val="20"/>
                        </w:rPr>
                      </w:pPr>
                    </w:p>
                    <w:p w:rsidR="00EB7089" w:rsidRPr="00533AE7" w:rsidRDefault="00EB7089" w:rsidP="00EB7089">
                      <w:pPr>
                        <w:autoSpaceDE w:val="0"/>
                        <w:autoSpaceDN w:val="0"/>
                        <w:adjustRightInd w:val="0"/>
                        <w:spacing w:before="0" w:line="276" w:lineRule="auto"/>
                        <w:rPr>
                          <w:rFonts w:asciiTheme="minorHAnsi" w:hAnsiTheme="minorHAnsi" w:cs="Arial"/>
                          <w:sz w:val="20"/>
                          <w:szCs w:val="20"/>
                        </w:rPr>
                      </w:pPr>
                      <w:r w:rsidRPr="00533AE7">
                        <w:rPr>
                          <w:rFonts w:asciiTheme="minorHAnsi" w:hAnsiTheme="minorHAnsi" w:cs="Arial"/>
                          <w:sz w:val="20"/>
                          <w:szCs w:val="20"/>
                        </w:rPr>
                        <w:t>Nombre d’entreprises bénéficiant d’un soutien (entreprises)</w:t>
                      </w:r>
                    </w:p>
                    <w:p w:rsidR="00EB7089" w:rsidRPr="00533AE7" w:rsidRDefault="00EB7089" w:rsidP="00EB7089">
                      <w:pPr>
                        <w:autoSpaceDE w:val="0"/>
                        <w:autoSpaceDN w:val="0"/>
                        <w:adjustRightInd w:val="0"/>
                        <w:spacing w:before="0" w:line="276" w:lineRule="auto"/>
                        <w:rPr>
                          <w:rFonts w:asciiTheme="minorHAnsi" w:hAnsiTheme="minorHAnsi" w:cs="Arial"/>
                          <w:sz w:val="20"/>
                          <w:szCs w:val="20"/>
                        </w:rPr>
                      </w:pPr>
                      <w:r w:rsidRPr="00533AE7">
                        <w:rPr>
                          <w:rFonts w:asciiTheme="minorHAnsi" w:hAnsiTheme="minorHAnsi" w:cs="Arial"/>
                          <w:sz w:val="20"/>
                          <w:szCs w:val="20"/>
                        </w:rPr>
                        <w:t>Nombre d’entreprises bénéficiant d’un soutien non financier (entreprises)</w:t>
                      </w:r>
                    </w:p>
                  </w:txbxContent>
                </v:textbox>
              </v:shape>
            </w:pict>
          </mc:Fallback>
        </mc:AlternateContent>
      </w:r>
    </w:p>
    <w:p w:rsidR="00EB7089" w:rsidRPr="00533AE7" w:rsidRDefault="00EB7089" w:rsidP="00EB7089">
      <w:pPr>
        <w:spacing w:before="0" w:after="200" w:line="276" w:lineRule="auto"/>
        <w:jc w:val="left"/>
        <w:rPr>
          <w:rFonts w:asciiTheme="minorHAnsi" w:hAnsiTheme="minorHAnsi" w:cs="Arial"/>
        </w:rPr>
      </w:pPr>
      <w:r w:rsidRPr="00533AE7">
        <w:rPr>
          <w:rFonts w:asciiTheme="minorHAnsi" w:hAnsiTheme="minorHAnsi" w:cs="Arial"/>
          <w:noProof/>
          <w:lang w:eastAsia="fr-FR"/>
        </w:rPr>
        <mc:AlternateContent>
          <mc:Choice Requires="wps">
            <w:drawing>
              <wp:anchor distT="0" distB="0" distL="114300" distR="114300" simplePos="0" relativeHeight="251667456" behindDoc="0" locked="0" layoutInCell="1" allowOverlap="1" wp14:anchorId="274FFCA9" wp14:editId="429C9A70">
                <wp:simplePos x="0" y="0"/>
                <wp:positionH relativeFrom="column">
                  <wp:posOffset>-1224915</wp:posOffset>
                </wp:positionH>
                <wp:positionV relativeFrom="paragraph">
                  <wp:posOffset>987263</wp:posOffset>
                </wp:positionV>
                <wp:extent cx="2806567" cy="340272"/>
                <wp:effectExtent l="0" t="5080" r="27305" b="27305"/>
                <wp:wrapNone/>
                <wp:docPr id="46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flipH="1">
                          <a:off x="0" y="0"/>
                          <a:ext cx="2806567" cy="340272"/>
                        </a:xfrm>
                        <a:prstGeom prst="rect">
                          <a:avLst/>
                        </a:prstGeom>
                        <a:noFill/>
                        <a:ln w="9525">
                          <a:solidFill>
                            <a:srgbClr val="92D050"/>
                          </a:solidFill>
                          <a:miter lim="800000"/>
                          <a:headEnd/>
                          <a:tailEnd/>
                        </a:ln>
                      </wps:spPr>
                      <wps:txbx>
                        <w:txbxContent>
                          <w:p w:rsidR="00EB7089" w:rsidRPr="00A852A7" w:rsidRDefault="00EB7089" w:rsidP="00EB7089">
                            <w:pPr>
                              <w:spacing w:before="0"/>
                              <w:jc w:val="center"/>
                              <w:rPr>
                                <w:rFonts w:asciiTheme="minorHAnsi" w:hAnsiTheme="minorHAnsi" w:cs="Arial"/>
                                <w:b/>
                                <w:color w:val="92D050"/>
                                <w:sz w:val="32"/>
                                <w:szCs w:val="32"/>
                              </w:rPr>
                            </w:pPr>
                            <w:r w:rsidRPr="00A852A7">
                              <w:rPr>
                                <w:rFonts w:asciiTheme="minorHAnsi" w:hAnsiTheme="minorHAnsi" w:cs="Arial"/>
                                <w:b/>
                                <w:color w:val="92D050"/>
                                <w:sz w:val="32"/>
                                <w:szCs w:val="32"/>
                              </w:rPr>
                              <w:t>INDICATEURS DE REALISATION</w:t>
                            </w:r>
                          </w:p>
                          <w:p w:rsidR="00EB7089" w:rsidRPr="00A852A7" w:rsidRDefault="00EB7089" w:rsidP="00EB7089">
                            <w:pPr>
                              <w:spacing w:before="0"/>
                              <w:jc w:val="center"/>
                              <w:rPr>
                                <w:rFonts w:asciiTheme="minorHAnsi" w:eastAsiaTheme="majorEastAsia" w:hAnsiTheme="minorHAnsi" w:cs="Arial"/>
                                <w:b/>
                                <w:bCs/>
                                <w:iCs/>
                                <w:color w:val="92D050"/>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4FFCA9" id="_x0000_s1034" type="#_x0000_t202" style="position:absolute;margin-left:-96.45pt;margin-top:77.75pt;width:221pt;height:26.8pt;rotation:9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" filled="f" strokecolor="#92d050">
                <v:textbox>
                  <w:txbxContent>
                    <w:p w:rsidR="00EB7089" w:rsidRPr="00A852A7" w:rsidRDefault="00EB7089" w:rsidP="00EB7089">
                      <w:pPr>
                        <w:spacing w:before="0"/>
                        <w:jc w:val="center"/>
                        <w:rPr>
                          <w:rFonts w:asciiTheme="minorHAnsi" w:hAnsiTheme="minorHAnsi" w:cs="Arial"/>
                          <w:b/>
                          <w:color w:val="92D050"/>
                          <w:sz w:val="32"/>
                          <w:szCs w:val="32"/>
                        </w:rPr>
                      </w:pPr>
                      <w:r w:rsidRPr="00A852A7">
                        <w:rPr>
                          <w:rFonts w:asciiTheme="minorHAnsi" w:hAnsiTheme="minorHAnsi" w:cs="Arial"/>
                          <w:b/>
                          <w:color w:val="92D050"/>
                          <w:sz w:val="32"/>
                          <w:szCs w:val="32"/>
                        </w:rPr>
                        <w:t>INDICATEURS DE REALISATION</w:t>
                      </w:r>
                    </w:p>
                    <w:p w:rsidR="00EB7089" w:rsidRPr="00A852A7" w:rsidRDefault="00EB7089" w:rsidP="00EB7089">
                      <w:pPr>
                        <w:spacing w:before="0"/>
                        <w:jc w:val="center"/>
                        <w:rPr>
                          <w:rFonts w:asciiTheme="minorHAnsi" w:eastAsiaTheme="majorEastAsia" w:hAnsiTheme="minorHAnsi" w:cs="Arial"/>
                          <w:b/>
                          <w:bCs/>
                          <w:iCs/>
                          <w:color w:val="92D050"/>
                          <w:sz w:val="32"/>
                          <w:szCs w:val="32"/>
                        </w:rPr>
                      </w:pPr>
                    </w:p>
                  </w:txbxContent>
                </v:textbox>
              </v:shape>
            </w:pict>
          </mc:Fallback>
        </mc:AlternateContent>
      </w:r>
      <w:r w:rsidRPr="00533AE7">
        <w:rPr>
          <w:rFonts w:asciiTheme="minorHAnsi" w:hAnsiTheme="minorHAnsi" w:cs="Arial"/>
          <w:noProof/>
          <w:lang w:eastAsia="fr-FR"/>
        </w:rPr>
        <mc:AlternateContent>
          <mc:Choice Requires="wps">
            <w:drawing>
              <wp:anchor distT="0" distB="0" distL="114300" distR="114300" simplePos="0" relativeHeight="251668480" behindDoc="0" locked="0" layoutInCell="1" allowOverlap="1" wp14:anchorId="0CDD99A0" wp14:editId="2C5B47EC">
                <wp:simplePos x="0" y="0"/>
                <wp:positionH relativeFrom="column">
                  <wp:posOffset>-1426683</wp:posOffset>
                </wp:positionH>
                <wp:positionV relativeFrom="paragraph">
                  <wp:posOffset>4103370</wp:posOffset>
                </wp:positionV>
                <wp:extent cx="3207385" cy="342265"/>
                <wp:effectExtent l="3810" t="0" r="15875" b="15875"/>
                <wp:wrapNone/>
                <wp:docPr id="45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flipH="1">
                          <a:off x="0" y="0"/>
                          <a:ext cx="3207385" cy="342265"/>
                        </a:xfrm>
                        <a:prstGeom prst="rect">
                          <a:avLst/>
                        </a:prstGeom>
                        <a:noFill/>
                        <a:ln w="9525">
                          <a:solidFill>
                            <a:srgbClr val="7030A0"/>
                          </a:solidFill>
                          <a:miter lim="800000"/>
                          <a:headEnd/>
                          <a:tailEnd/>
                        </a:ln>
                      </wps:spPr>
                      <wps:txbx>
                        <w:txbxContent>
                          <w:p w:rsidR="00EB7089" w:rsidRPr="00A852A7" w:rsidRDefault="00EB7089" w:rsidP="00EB7089">
                            <w:pPr>
                              <w:spacing w:before="0"/>
                              <w:jc w:val="center"/>
                              <w:rPr>
                                <w:rFonts w:asciiTheme="minorHAnsi" w:eastAsiaTheme="majorEastAsia" w:hAnsiTheme="minorHAnsi" w:cs="Arial"/>
                                <w:b/>
                                <w:bCs/>
                                <w:iCs/>
                                <w:color w:val="7030A0"/>
                                <w:sz w:val="32"/>
                                <w:szCs w:val="32"/>
                              </w:rPr>
                            </w:pPr>
                            <w:r w:rsidRPr="00A852A7">
                              <w:rPr>
                                <w:rFonts w:asciiTheme="minorHAnsi" w:eastAsiaTheme="majorEastAsia" w:hAnsiTheme="minorHAnsi" w:cs="Arial"/>
                                <w:b/>
                                <w:bCs/>
                                <w:iCs/>
                                <w:color w:val="7030A0"/>
                                <w:sz w:val="32"/>
                                <w:szCs w:val="32"/>
                              </w:rPr>
                              <w:t>ACTIONS SOUTENUES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DD99A0" id="_x0000_s1035" type="#_x0000_t202" style="position:absolute;margin-left:-112.35pt;margin-top:323.1pt;width:252.55pt;height:26.95pt;rotation:90;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" filled="f" strokecolor="#7030a0">
                <v:textbox>
                  <w:txbxContent>
                    <w:p w:rsidR="00EB7089" w:rsidRPr="00A852A7" w:rsidRDefault="00EB7089" w:rsidP="00EB7089">
                      <w:pPr>
                        <w:spacing w:before="0"/>
                        <w:jc w:val="center"/>
                        <w:rPr>
                          <w:rFonts w:asciiTheme="minorHAnsi" w:eastAsiaTheme="majorEastAsia" w:hAnsiTheme="minorHAnsi" w:cs="Arial"/>
                          <w:b/>
                          <w:bCs/>
                          <w:iCs/>
                          <w:color w:val="7030A0"/>
                          <w:sz w:val="32"/>
                          <w:szCs w:val="32"/>
                        </w:rPr>
                      </w:pPr>
                      <w:r w:rsidRPr="00A852A7">
                        <w:rPr>
                          <w:rFonts w:asciiTheme="minorHAnsi" w:eastAsiaTheme="majorEastAsia" w:hAnsiTheme="minorHAnsi" w:cs="Arial"/>
                          <w:b/>
                          <w:bCs/>
                          <w:iCs/>
                          <w:color w:val="7030A0"/>
                          <w:sz w:val="32"/>
                          <w:szCs w:val="32"/>
                        </w:rPr>
                        <w:t>ACTIONS SOUTENUES</w:t>
                      </w:r>
                    </w:p>
                  </w:txbxContent>
                </v:textbox>
              </v:shape>
            </w:pict>
          </mc:Fallback>
        </mc:AlternateContent>
      </w:r>
      <w:r w:rsidRPr="00533AE7">
        <w:rPr>
          <w:rFonts w:asciiTheme="minorHAnsi" w:hAnsiTheme="minorHAnsi" w:cs="Arial"/>
          <w:noProof/>
          <w:lang w:eastAsia="fr-FR"/>
        </w:rPr>
        <mc:AlternateContent>
          <mc:Choice Requires="wps">
            <w:drawing>
              <wp:anchor distT="0" distB="0" distL="114300" distR="114300" simplePos="0" relativeHeight="251669504" behindDoc="0" locked="0" layoutInCell="1" allowOverlap="1" wp14:anchorId="44E2F66F" wp14:editId="5214E806">
                <wp:simplePos x="0" y="0"/>
                <wp:positionH relativeFrom="column">
                  <wp:posOffset>453992</wp:posOffset>
                </wp:positionH>
                <wp:positionV relativeFrom="paragraph">
                  <wp:posOffset>2672892</wp:posOffset>
                </wp:positionV>
                <wp:extent cx="5309870" cy="3207381"/>
                <wp:effectExtent l="0" t="0" r="24130" b="12700"/>
                <wp:wrapNone/>
                <wp:docPr id="46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9870" cy="3207381"/>
                        </a:xfrm>
                        <a:prstGeom prst="rect">
                          <a:avLst/>
                        </a:prstGeom>
                        <a:solidFill>
                          <a:srgbClr val="FFFFFF"/>
                        </a:solidFill>
                        <a:ln w="9525">
                          <a:solidFill>
                            <a:srgbClr val="7030A0"/>
                          </a:solidFill>
                          <a:miter lim="800000"/>
                          <a:headEnd/>
                          <a:tailEnd/>
                        </a:ln>
                      </wps:spPr>
                      <wps:txbx>
                        <w:txbxContent>
                          <w:p w:rsidR="00EB7089" w:rsidRPr="00533AE7" w:rsidRDefault="00EB7089" w:rsidP="00EB7089">
                            <w:pPr>
                              <w:autoSpaceDE w:val="0"/>
                              <w:autoSpaceDN w:val="0"/>
                              <w:adjustRightInd w:val="0"/>
                              <w:spacing w:before="0"/>
                              <w:rPr>
                                <w:rFonts w:asciiTheme="minorHAnsi" w:hAnsiTheme="minorHAnsi" w:cs="Arial"/>
                                <w:b/>
                                <w:color w:val="7030A0"/>
                                <w:sz w:val="20"/>
                                <w:szCs w:val="20"/>
                              </w:rPr>
                            </w:pPr>
                            <w:r w:rsidRPr="00533AE7">
                              <w:rPr>
                                <w:rFonts w:asciiTheme="minorHAnsi" w:hAnsiTheme="minorHAnsi" w:cs="Arial"/>
                                <w:b/>
                                <w:color w:val="7030A0"/>
                                <w:sz w:val="20"/>
                                <w:szCs w:val="20"/>
                              </w:rPr>
                              <w:t>Le FEDER aura vocation à soutenir :</w:t>
                            </w:r>
                          </w:p>
                          <w:p w:rsidR="00EB7089" w:rsidRPr="00533AE7" w:rsidRDefault="00EB7089" w:rsidP="00EB7089">
                            <w:pPr>
                              <w:autoSpaceDE w:val="0"/>
                              <w:autoSpaceDN w:val="0"/>
                              <w:adjustRightInd w:val="0"/>
                              <w:spacing w:before="0"/>
                              <w:rPr>
                                <w:rFonts w:asciiTheme="minorHAnsi" w:hAnsiTheme="minorHAnsi" w:cs="Arial"/>
                                <w:sz w:val="20"/>
                                <w:szCs w:val="20"/>
                              </w:rPr>
                            </w:pPr>
                          </w:p>
                          <w:p w:rsidR="00EB7089" w:rsidRPr="00533AE7" w:rsidRDefault="00EB7089" w:rsidP="00EB7089">
                            <w:pPr>
                              <w:autoSpaceDE w:val="0"/>
                              <w:autoSpaceDN w:val="0"/>
                              <w:adjustRightInd w:val="0"/>
                              <w:spacing w:before="0" w:line="276" w:lineRule="auto"/>
                              <w:rPr>
                                <w:rFonts w:asciiTheme="minorHAnsi" w:hAnsiTheme="minorHAnsi" w:cs="Arial"/>
                                <w:sz w:val="20"/>
                                <w:szCs w:val="20"/>
                              </w:rPr>
                            </w:pPr>
                            <w:r w:rsidRPr="00533AE7">
                              <w:rPr>
                                <w:rFonts w:asciiTheme="minorHAnsi" w:hAnsiTheme="minorHAnsi" w:cs="Arial"/>
                                <w:b/>
                                <w:sz w:val="20"/>
                                <w:szCs w:val="20"/>
                              </w:rPr>
                              <w:t>3.2.1. Le programme de formation-action</w:t>
                            </w:r>
                            <w:r w:rsidRPr="00533AE7">
                              <w:rPr>
                                <w:rFonts w:asciiTheme="minorHAnsi" w:hAnsiTheme="minorHAnsi" w:cs="Arial"/>
                                <w:sz w:val="20"/>
                                <w:szCs w:val="20"/>
                              </w:rPr>
                              <w:t xml:space="preserve"> </w:t>
                            </w:r>
                            <w:r w:rsidRPr="00533AE7">
                              <w:rPr>
                                <w:rFonts w:asciiTheme="minorHAnsi" w:hAnsiTheme="minorHAnsi" w:cs="Arial"/>
                                <w:b/>
                                <w:sz w:val="20"/>
                                <w:szCs w:val="20"/>
                              </w:rPr>
                              <w:t>« Dispositif intégré méthodologique pour l‘innovation et la compétitivité des entreprises (DINAMIC) »</w:t>
                            </w:r>
                            <w:r w:rsidRPr="00533AE7">
                              <w:rPr>
                                <w:rFonts w:asciiTheme="minorHAnsi" w:hAnsiTheme="minorHAnsi" w:cs="Arial"/>
                                <w:sz w:val="20"/>
                                <w:szCs w:val="20"/>
                              </w:rPr>
                              <w:t xml:space="preserve"> </w:t>
                            </w:r>
                            <w:proofErr w:type="gramStart"/>
                            <w:r w:rsidRPr="00533AE7">
                              <w:rPr>
                                <w:rFonts w:asciiTheme="minorHAnsi" w:hAnsiTheme="minorHAnsi" w:cs="Arial"/>
                                <w:sz w:val="20"/>
                                <w:szCs w:val="20"/>
                              </w:rPr>
                              <w:t>visant  à</w:t>
                            </w:r>
                            <w:proofErr w:type="gramEnd"/>
                            <w:r w:rsidRPr="00533AE7">
                              <w:rPr>
                                <w:rFonts w:asciiTheme="minorHAnsi" w:hAnsiTheme="minorHAnsi" w:cs="Arial"/>
                                <w:sz w:val="20"/>
                                <w:szCs w:val="20"/>
                              </w:rPr>
                              <w:t xml:space="preserve"> accompagner les PME régionales sur trois leviers fondamentaux de leur développement : la performance interne, la diversification commerciale et l’innovation. Il peut déboucher sur la mobilisation d’une aide au recrutement pour mettre en œuvre le projet. Ce dispositif aura vocation à intégrer d’autres objectifs (design, responsabilité sociétale des entreprises, transition énergétique…) : </w:t>
                            </w:r>
                          </w:p>
                          <w:p w:rsidR="00EB7089" w:rsidRPr="00533AE7" w:rsidRDefault="00EB7089" w:rsidP="00EB7089">
                            <w:pPr>
                              <w:pStyle w:val="Paragraphedeliste"/>
                              <w:numPr>
                                <w:ilvl w:val="0"/>
                                <w:numId w:val="1"/>
                              </w:numPr>
                              <w:autoSpaceDE w:val="0"/>
                              <w:autoSpaceDN w:val="0"/>
                              <w:adjustRightInd w:val="0"/>
                              <w:spacing w:before="0" w:line="276" w:lineRule="auto"/>
                              <w:rPr>
                                <w:rFonts w:asciiTheme="minorHAnsi" w:hAnsiTheme="minorHAnsi" w:cs="Arial"/>
                                <w:sz w:val="20"/>
                                <w:szCs w:val="20"/>
                              </w:rPr>
                            </w:pPr>
                            <w:proofErr w:type="gramStart"/>
                            <w:r w:rsidRPr="00533AE7">
                              <w:rPr>
                                <w:rFonts w:asciiTheme="minorHAnsi" w:hAnsiTheme="minorHAnsi" w:cs="Arial"/>
                                <w:sz w:val="20"/>
                                <w:szCs w:val="20"/>
                              </w:rPr>
                              <w:t>dépenses</w:t>
                            </w:r>
                            <w:proofErr w:type="gramEnd"/>
                            <w:r w:rsidRPr="00533AE7">
                              <w:rPr>
                                <w:rFonts w:asciiTheme="minorHAnsi" w:hAnsiTheme="minorHAnsi" w:cs="Arial"/>
                                <w:sz w:val="20"/>
                                <w:szCs w:val="20"/>
                              </w:rPr>
                              <w:t xml:space="preserve"> de personnel ;</w:t>
                            </w:r>
                          </w:p>
                          <w:p w:rsidR="00EB7089" w:rsidRPr="00533AE7" w:rsidRDefault="00EB7089" w:rsidP="00EB7089">
                            <w:pPr>
                              <w:pStyle w:val="Paragraphedeliste"/>
                              <w:numPr>
                                <w:ilvl w:val="0"/>
                                <w:numId w:val="1"/>
                              </w:numPr>
                              <w:autoSpaceDE w:val="0"/>
                              <w:autoSpaceDN w:val="0"/>
                              <w:adjustRightInd w:val="0"/>
                              <w:spacing w:before="0" w:line="276" w:lineRule="auto"/>
                              <w:rPr>
                                <w:rFonts w:asciiTheme="minorHAnsi" w:hAnsiTheme="minorHAnsi" w:cs="Arial"/>
                                <w:sz w:val="20"/>
                                <w:szCs w:val="20"/>
                              </w:rPr>
                            </w:pPr>
                            <w:proofErr w:type="gramStart"/>
                            <w:r w:rsidRPr="00533AE7">
                              <w:rPr>
                                <w:rFonts w:asciiTheme="minorHAnsi" w:hAnsiTheme="minorHAnsi" w:cs="Arial"/>
                                <w:sz w:val="20"/>
                                <w:szCs w:val="20"/>
                              </w:rPr>
                              <w:t>prestations</w:t>
                            </w:r>
                            <w:proofErr w:type="gramEnd"/>
                            <w:r w:rsidRPr="00533AE7">
                              <w:rPr>
                                <w:rFonts w:asciiTheme="minorHAnsi" w:hAnsiTheme="minorHAnsi" w:cs="Arial"/>
                                <w:sz w:val="20"/>
                                <w:szCs w:val="20"/>
                              </w:rPr>
                              <w:t xml:space="preserve"> externes de conseil ou de formation ;</w:t>
                            </w:r>
                          </w:p>
                          <w:p w:rsidR="00EB7089" w:rsidRPr="00533AE7" w:rsidRDefault="00EB7089" w:rsidP="00EB7089">
                            <w:pPr>
                              <w:pStyle w:val="Paragraphedeliste"/>
                              <w:numPr>
                                <w:ilvl w:val="0"/>
                                <w:numId w:val="1"/>
                              </w:numPr>
                              <w:autoSpaceDE w:val="0"/>
                              <w:autoSpaceDN w:val="0"/>
                              <w:adjustRightInd w:val="0"/>
                              <w:spacing w:before="0" w:line="276" w:lineRule="auto"/>
                              <w:rPr>
                                <w:rFonts w:asciiTheme="minorHAnsi" w:hAnsiTheme="minorHAnsi" w:cs="Arial"/>
                                <w:sz w:val="20"/>
                                <w:szCs w:val="20"/>
                              </w:rPr>
                            </w:pPr>
                            <w:proofErr w:type="gramStart"/>
                            <w:r w:rsidRPr="00533AE7">
                              <w:rPr>
                                <w:rFonts w:asciiTheme="minorHAnsi" w:hAnsiTheme="minorHAnsi" w:cs="Arial"/>
                                <w:sz w:val="20"/>
                                <w:szCs w:val="20"/>
                              </w:rPr>
                              <w:t>frais</w:t>
                            </w:r>
                            <w:proofErr w:type="gramEnd"/>
                            <w:r w:rsidRPr="00533AE7">
                              <w:rPr>
                                <w:rFonts w:asciiTheme="minorHAnsi" w:hAnsiTheme="minorHAnsi" w:cs="Arial"/>
                                <w:sz w:val="20"/>
                                <w:szCs w:val="20"/>
                              </w:rPr>
                              <w:t xml:space="preserve"> de déploiement et d’accompagnement de la démarche</w:t>
                            </w:r>
                            <w:r>
                              <w:rPr>
                                <w:rFonts w:asciiTheme="minorHAnsi" w:hAnsiTheme="minorHAnsi" w:cs="Arial"/>
                                <w:sz w:val="20"/>
                                <w:szCs w:val="20"/>
                              </w:rPr>
                              <w:t>, dépenses liées au pilotage et à l’animation du dispositif</w:t>
                            </w:r>
                            <w:r w:rsidRPr="00533AE7">
                              <w:rPr>
                                <w:rFonts w:asciiTheme="minorHAnsi" w:hAnsiTheme="minorHAnsi" w:cs="Arial"/>
                                <w:sz w:val="20"/>
                                <w:szCs w:val="20"/>
                              </w:rPr>
                              <w:t>.</w:t>
                            </w:r>
                          </w:p>
                          <w:p w:rsidR="00EB7089" w:rsidRPr="00533AE7" w:rsidRDefault="00EB7089" w:rsidP="00EB7089">
                            <w:pPr>
                              <w:autoSpaceDE w:val="0"/>
                              <w:autoSpaceDN w:val="0"/>
                              <w:adjustRightInd w:val="0"/>
                              <w:spacing w:before="0" w:line="276" w:lineRule="auto"/>
                              <w:rPr>
                                <w:rFonts w:asciiTheme="minorHAnsi" w:hAnsiTheme="minorHAnsi" w:cs="Arial"/>
                                <w:sz w:val="20"/>
                                <w:szCs w:val="20"/>
                              </w:rPr>
                            </w:pPr>
                          </w:p>
                          <w:p w:rsidR="00EB7089" w:rsidRPr="00533AE7" w:rsidRDefault="00EB7089" w:rsidP="00EB7089">
                            <w:pPr>
                              <w:autoSpaceDE w:val="0"/>
                              <w:autoSpaceDN w:val="0"/>
                              <w:adjustRightInd w:val="0"/>
                              <w:spacing w:before="0" w:line="276" w:lineRule="auto"/>
                              <w:rPr>
                                <w:rFonts w:asciiTheme="minorHAnsi" w:hAnsiTheme="minorHAnsi" w:cs="Arial"/>
                                <w:sz w:val="20"/>
                                <w:szCs w:val="20"/>
                              </w:rPr>
                            </w:pPr>
                            <w:r w:rsidRPr="00533AE7">
                              <w:rPr>
                                <w:rFonts w:asciiTheme="minorHAnsi" w:hAnsiTheme="minorHAnsi" w:cs="Arial"/>
                                <w:b/>
                                <w:sz w:val="20"/>
                                <w:szCs w:val="20"/>
                              </w:rPr>
                              <w:t>3.2.2. Les actions collectives destinées à favoriser la mutation des PME vers de nouveaux modes de production et d’innovation</w:t>
                            </w:r>
                            <w:r w:rsidRPr="00533AE7">
                              <w:rPr>
                                <w:rFonts w:asciiTheme="minorHAnsi" w:hAnsiTheme="minorHAnsi" w:cs="Arial"/>
                                <w:sz w:val="20"/>
                                <w:szCs w:val="20"/>
                              </w:rPr>
                              <w:t xml:space="preserve"> par la prise en compte de nouveaux enjeux en termes </w:t>
                            </w:r>
                            <w:proofErr w:type="gramStart"/>
                            <w:r w:rsidRPr="00533AE7">
                              <w:rPr>
                                <w:rFonts w:asciiTheme="minorHAnsi" w:hAnsiTheme="minorHAnsi" w:cs="Arial"/>
                                <w:sz w:val="20"/>
                                <w:szCs w:val="20"/>
                              </w:rPr>
                              <w:t>de  stratégies</w:t>
                            </w:r>
                            <w:proofErr w:type="gramEnd"/>
                            <w:r w:rsidRPr="00533AE7">
                              <w:rPr>
                                <w:rFonts w:asciiTheme="minorHAnsi" w:hAnsiTheme="minorHAnsi" w:cs="Arial"/>
                                <w:sz w:val="20"/>
                                <w:szCs w:val="20"/>
                              </w:rPr>
                              <w:t xml:space="preserve"> de développement : transition énergétique, digitalisation de l’économie, responsabilité sociétale des entreprises (RSE)…  (</w:t>
                            </w:r>
                            <w:proofErr w:type="gramStart"/>
                            <w:r w:rsidRPr="00533AE7">
                              <w:rPr>
                                <w:rFonts w:asciiTheme="minorHAnsi" w:hAnsiTheme="minorHAnsi" w:cs="Arial"/>
                                <w:sz w:val="20"/>
                                <w:szCs w:val="20"/>
                              </w:rPr>
                              <w:t>animation</w:t>
                            </w:r>
                            <w:proofErr w:type="gramEnd"/>
                            <w:r w:rsidRPr="00533AE7">
                              <w:rPr>
                                <w:rFonts w:asciiTheme="minorHAnsi" w:hAnsiTheme="minorHAnsi" w:cs="Arial"/>
                                <w:sz w:val="20"/>
                                <w:szCs w:val="20"/>
                              </w:rPr>
                              <w:t xml:space="preserve"> d’actions collectives, prestations externes…).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4E2F66F" id="_x0000_s1036" type="#_x0000_t202" style="position:absolute;margin-left:35.75pt;margin-top:210.45pt;width:418.1pt;height:25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" strokecolor="#7030a0">
                <v:textbox>
                  <w:txbxContent>
                    <w:p w:rsidR="00EB7089" w:rsidRPr="00533AE7" w:rsidRDefault="00EB7089" w:rsidP="00EB7089">
                      <w:pPr>
                        <w:autoSpaceDE w:val="0"/>
                        <w:autoSpaceDN w:val="0"/>
                        <w:adjustRightInd w:val="0"/>
                        <w:spacing w:before="0"/>
                        <w:rPr>
                          <w:rFonts w:asciiTheme="minorHAnsi" w:hAnsiTheme="minorHAnsi" w:cs="Arial"/>
                          <w:b/>
                          <w:color w:val="7030A0"/>
                          <w:sz w:val="20"/>
                          <w:szCs w:val="20"/>
                        </w:rPr>
                      </w:pPr>
                      <w:r w:rsidRPr="00533AE7">
                        <w:rPr>
                          <w:rFonts w:asciiTheme="minorHAnsi" w:hAnsiTheme="minorHAnsi" w:cs="Arial"/>
                          <w:b/>
                          <w:color w:val="7030A0"/>
                          <w:sz w:val="20"/>
                          <w:szCs w:val="20"/>
                        </w:rPr>
                        <w:t>Le FEDER aura vocation à soutenir :</w:t>
                      </w:r>
                    </w:p>
                    <w:p w:rsidR="00EB7089" w:rsidRPr="00533AE7" w:rsidRDefault="00EB7089" w:rsidP="00EB7089">
                      <w:pPr>
                        <w:autoSpaceDE w:val="0"/>
                        <w:autoSpaceDN w:val="0"/>
                        <w:adjustRightInd w:val="0"/>
                        <w:spacing w:before="0"/>
                        <w:rPr>
                          <w:rFonts w:asciiTheme="minorHAnsi" w:hAnsiTheme="minorHAnsi" w:cs="Arial"/>
                          <w:sz w:val="20"/>
                          <w:szCs w:val="20"/>
                        </w:rPr>
                      </w:pPr>
                    </w:p>
                    <w:p w:rsidR="00EB7089" w:rsidRPr="00533AE7" w:rsidRDefault="00EB7089" w:rsidP="00EB7089">
                      <w:pPr>
                        <w:autoSpaceDE w:val="0"/>
                        <w:autoSpaceDN w:val="0"/>
                        <w:adjustRightInd w:val="0"/>
                        <w:spacing w:before="0" w:line="276" w:lineRule="auto"/>
                        <w:rPr>
                          <w:rFonts w:asciiTheme="minorHAnsi" w:hAnsiTheme="minorHAnsi" w:cs="Arial"/>
                          <w:sz w:val="20"/>
                          <w:szCs w:val="20"/>
                        </w:rPr>
                      </w:pPr>
                      <w:r w:rsidRPr="00533AE7">
                        <w:rPr>
                          <w:rFonts w:asciiTheme="minorHAnsi" w:hAnsiTheme="minorHAnsi" w:cs="Arial"/>
                          <w:b/>
                          <w:sz w:val="20"/>
                          <w:szCs w:val="20"/>
                        </w:rPr>
                        <w:t>3.2.1. Le programme de formation-action</w:t>
                      </w:r>
                      <w:r w:rsidRPr="00533AE7">
                        <w:rPr>
                          <w:rFonts w:asciiTheme="minorHAnsi" w:hAnsiTheme="minorHAnsi" w:cs="Arial"/>
                          <w:sz w:val="20"/>
                          <w:szCs w:val="20"/>
                        </w:rPr>
                        <w:t xml:space="preserve"> </w:t>
                      </w:r>
                      <w:r w:rsidRPr="00533AE7">
                        <w:rPr>
                          <w:rFonts w:asciiTheme="minorHAnsi" w:hAnsiTheme="minorHAnsi" w:cs="Arial"/>
                          <w:b/>
                          <w:sz w:val="20"/>
                          <w:szCs w:val="20"/>
                        </w:rPr>
                        <w:t>« Dispositif intégré méthodologique pour l‘innovation et la compétitivité des entreprises (DINAMIC) »</w:t>
                      </w:r>
                      <w:r w:rsidRPr="00533AE7">
                        <w:rPr>
                          <w:rFonts w:asciiTheme="minorHAnsi" w:hAnsiTheme="minorHAnsi" w:cs="Arial"/>
                          <w:sz w:val="20"/>
                          <w:szCs w:val="20"/>
                        </w:rPr>
                        <w:t xml:space="preserve"> </w:t>
                      </w:r>
                      <w:proofErr w:type="gramStart"/>
                      <w:r w:rsidRPr="00533AE7">
                        <w:rPr>
                          <w:rFonts w:asciiTheme="minorHAnsi" w:hAnsiTheme="minorHAnsi" w:cs="Arial"/>
                          <w:sz w:val="20"/>
                          <w:szCs w:val="20"/>
                        </w:rPr>
                        <w:t>visant  à</w:t>
                      </w:r>
                      <w:proofErr w:type="gramEnd"/>
                      <w:r w:rsidRPr="00533AE7">
                        <w:rPr>
                          <w:rFonts w:asciiTheme="minorHAnsi" w:hAnsiTheme="minorHAnsi" w:cs="Arial"/>
                          <w:sz w:val="20"/>
                          <w:szCs w:val="20"/>
                        </w:rPr>
                        <w:t xml:space="preserve"> accompagner les PME régionales sur trois leviers fondamentaux de leur développement : la performance interne, la diversification commerciale et l’innovation. Il peut déboucher sur la mobilisation d’une aide au recrutement pour mettre en œuvre le projet. Ce dispositif aura vocation à intégrer d’autres objectifs (design, responsabilité sociétale des entreprises, transition énergétique…) : </w:t>
                      </w:r>
                    </w:p>
                    <w:p w:rsidR="00EB7089" w:rsidRPr="00533AE7" w:rsidRDefault="00EB7089" w:rsidP="00EB7089">
                      <w:pPr>
                        <w:pStyle w:val="Paragraphedeliste"/>
                        <w:numPr>
                          <w:ilvl w:val="0"/>
                          <w:numId w:val="1"/>
                        </w:numPr>
                        <w:autoSpaceDE w:val="0"/>
                        <w:autoSpaceDN w:val="0"/>
                        <w:adjustRightInd w:val="0"/>
                        <w:spacing w:before="0" w:line="276" w:lineRule="auto"/>
                        <w:rPr>
                          <w:rFonts w:asciiTheme="minorHAnsi" w:hAnsiTheme="minorHAnsi" w:cs="Arial"/>
                          <w:sz w:val="20"/>
                          <w:szCs w:val="20"/>
                        </w:rPr>
                      </w:pPr>
                      <w:proofErr w:type="gramStart"/>
                      <w:r w:rsidRPr="00533AE7">
                        <w:rPr>
                          <w:rFonts w:asciiTheme="minorHAnsi" w:hAnsiTheme="minorHAnsi" w:cs="Arial"/>
                          <w:sz w:val="20"/>
                          <w:szCs w:val="20"/>
                        </w:rPr>
                        <w:t>dépenses</w:t>
                      </w:r>
                      <w:proofErr w:type="gramEnd"/>
                      <w:r w:rsidRPr="00533AE7">
                        <w:rPr>
                          <w:rFonts w:asciiTheme="minorHAnsi" w:hAnsiTheme="minorHAnsi" w:cs="Arial"/>
                          <w:sz w:val="20"/>
                          <w:szCs w:val="20"/>
                        </w:rPr>
                        <w:t xml:space="preserve"> de personnel ;</w:t>
                      </w:r>
                    </w:p>
                    <w:p w:rsidR="00EB7089" w:rsidRPr="00533AE7" w:rsidRDefault="00EB7089" w:rsidP="00EB7089">
                      <w:pPr>
                        <w:pStyle w:val="Paragraphedeliste"/>
                        <w:numPr>
                          <w:ilvl w:val="0"/>
                          <w:numId w:val="1"/>
                        </w:numPr>
                        <w:autoSpaceDE w:val="0"/>
                        <w:autoSpaceDN w:val="0"/>
                        <w:adjustRightInd w:val="0"/>
                        <w:spacing w:before="0" w:line="276" w:lineRule="auto"/>
                        <w:rPr>
                          <w:rFonts w:asciiTheme="minorHAnsi" w:hAnsiTheme="minorHAnsi" w:cs="Arial"/>
                          <w:sz w:val="20"/>
                          <w:szCs w:val="20"/>
                        </w:rPr>
                      </w:pPr>
                      <w:proofErr w:type="gramStart"/>
                      <w:r w:rsidRPr="00533AE7">
                        <w:rPr>
                          <w:rFonts w:asciiTheme="minorHAnsi" w:hAnsiTheme="minorHAnsi" w:cs="Arial"/>
                          <w:sz w:val="20"/>
                          <w:szCs w:val="20"/>
                        </w:rPr>
                        <w:t>prestations</w:t>
                      </w:r>
                      <w:proofErr w:type="gramEnd"/>
                      <w:r w:rsidRPr="00533AE7">
                        <w:rPr>
                          <w:rFonts w:asciiTheme="minorHAnsi" w:hAnsiTheme="minorHAnsi" w:cs="Arial"/>
                          <w:sz w:val="20"/>
                          <w:szCs w:val="20"/>
                        </w:rPr>
                        <w:t xml:space="preserve"> externes de conseil ou de formation ;</w:t>
                      </w:r>
                    </w:p>
                    <w:p w:rsidR="00EB7089" w:rsidRPr="00533AE7" w:rsidRDefault="00EB7089" w:rsidP="00EB7089">
                      <w:pPr>
                        <w:pStyle w:val="Paragraphedeliste"/>
                        <w:numPr>
                          <w:ilvl w:val="0"/>
                          <w:numId w:val="1"/>
                        </w:numPr>
                        <w:autoSpaceDE w:val="0"/>
                        <w:autoSpaceDN w:val="0"/>
                        <w:adjustRightInd w:val="0"/>
                        <w:spacing w:before="0" w:line="276" w:lineRule="auto"/>
                        <w:rPr>
                          <w:rFonts w:asciiTheme="minorHAnsi" w:hAnsiTheme="minorHAnsi" w:cs="Arial"/>
                          <w:sz w:val="20"/>
                          <w:szCs w:val="20"/>
                        </w:rPr>
                      </w:pPr>
                      <w:proofErr w:type="gramStart"/>
                      <w:r w:rsidRPr="00533AE7">
                        <w:rPr>
                          <w:rFonts w:asciiTheme="minorHAnsi" w:hAnsiTheme="minorHAnsi" w:cs="Arial"/>
                          <w:sz w:val="20"/>
                          <w:szCs w:val="20"/>
                        </w:rPr>
                        <w:t>frais</w:t>
                      </w:r>
                      <w:proofErr w:type="gramEnd"/>
                      <w:r w:rsidRPr="00533AE7">
                        <w:rPr>
                          <w:rFonts w:asciiTheme="minorHAnsi" w:hAnsiTheme="minorHAnsi" w:cs="Arial"/>
                          <w:sz w:val="20"/>
                          <w:szCs w:val="20"/>
                        </w:rPr>
                        <w:t xml:space="preserve"> de déploiement et d’accompagnement de la démarche</w:t>
                      </w:r>
                      <w:r>
                        <w:rPr>
                          <w:rFonts w:asciiTheme="minorHAnsi" w:hAnsiTheme="minorHAnsi" w:cs="Arial"/>
                          <w:sz w:val="20"/>
                          <w:szCs w:val="20"/>
                        </w:rPr>
                        <w:t>, dépenses liées au pilotage et à l’animation du dispositif</w:t>
                      </w:r>
                      <w:r w:rsidRPr="00533AE7">
                        <w:rPr>
                          <w:rFonts w:asciiTheme="minorHAnsi" w:hAnsiTheme="minorHAnsi" w:cs="Arial"/>
                          <w:sz w:val="20"/>
                          <w:szCs w:val="20"/>
                        </w:rPr>
                        <w:t>.</w:t>
                      </w:r>
                    </w:p>
                    <w:p w:rsidR="00EB7089" w:rsidRPr="00533AE7" w:rsidRDefault="00EB7089" w:rsidP="00EB7089">
                      <w:pPr>
                        <w:autoSpaceDE w:val="0"/>
                        <w:autoSpaceDN w:val="0"/>
                        <w:adjustRightInd w:val="0"/>
                        <w:spacing w:before="0" w:line="276" w:lineRule="auto"/>
                        <w:rPr>
                          <w:rFonts w:asciiTheme="minorHAnsi" w:hAnsiTheme="minorHAnsi" w:cs="Arial"/>
                          <w:sz w:val="20"/>
                          <w:szCs w:val="20"/>
                        </w:rPr>
                      </w:pPr>
                    </w:p>
                    <w:p w:rsidR="00EB7089" w:rsidRPr="00533AE7" w:rsidRDefault="00EB7089" w:rsidP="00EB7089">
                      <w:pPr>
                        <w:autoSpaceDE w:val="0"/>
                        <w:autoSpaceDN w:val="0"/>
                        <w:adjustRightInd w:val="0"/>
                        <w:spacing w:before="0" w:line="276" w:lineRule="auto"/>
                        <w:rPr>
                          <w:rFonts w:asciiTheme="minorHAnsi" w:hAnsiTheme="minorHAnsi" w:cs="Arial"/>
                          <w:sz w:val="20"/>
                          <w:szCs w:val="20"/>
                        </w:rPr>
                      </w:pPr>
                      <w:r w:rsidRPr="00533AE7">
                        <w:rPr>
                          <w:rFonts w:asciiTheme="minorHAnsi" w:hAnsiTheme="minorHAnsi" w:cs="Arial"/>
                          <w:b/>
                          <w:sz w:val="20"/>
                          <w:szCs w:val="20"/>
                        </w:rPr>
                        <w:t>3.2.2. Les actions collectives destinées à favoriser la mutation des PME vers de nouveaux modes de production et d’innovation</w:t>
                      </w:r>
                      <w:r w:rsidRPr="00533AE7">
                        <w:rPr>
                          <w:rFonts w:asciiTheme="minorHAnsi" w:hAnsiTheme="minorHAnsi" w:cs="Arial"/>
                          <w:sz w:val="20"/>
                          <w:szCs w:val="20"/>
                        </w:rPr>
                        <w:t xml:space="preserve"> par la prise en compte de nouveaux enjeux en termes </w:t>
                      </w:r>
                      <w:proofErr w:type="gramStart"/>
                      <w:r w:rsidRPr="00533AE7">
                        <w:rPr>
                          <w:rFonts w:asciiTheme="minorHAnsi" w:hAnsiTheme="minorHAnsi" w:cs="Arial"/>
                          <w:sz w:val="20"/>
                          <w:szCs w:val="20"/>
                        </w:rPr>
                        <w:t>de  stratégies</w:t>
                      </w:r>
                      <w:proofErr w:type="gramEnd"/>
                      <w:r w:rsidRPr="00533AE7">
                        <w:rPr>
                          <w:rFonts w:asciiTheme="minorHAnsi" w:hAnsiTheme="minorHAnsi" w:cs="Arial"/>
                          <w:sz w:val="20"/>
                          <w:szCs w:val="20"/>
                        </w:rPr>
                        <w:t xml:space="preserve"> de développement : transition énergétique, digitalisation de l’économie, responsabilité sociétale des entreprises (RSE)…  (</w:t>
                      </w:r>
                      <w:proofErr w:type="gramStart"/>
                      <w:r w:rsidRPr="00533AE7">
                        <w:rPr>
                          <w:rFonts w:asciiTheme="minorHAnsi" w:hAnsiTheme="minorHAnsi" w:cs="Arial"/>
                          <w:sz w:val="20"/>
                          <w:szCs w:val="20"/>
                        </w:rPr>
                        <w:t>animation</w:t>
                      </w:r>
                      <w:proofErr w:type="gramEnd"/>
                      <w:r w:rsidRPr="00533AE7">
                        <w:rPr>
                          <w:rFonts w:asciiTheme="minorHAnsi" w:hAnsiTheme="minorHAnsi" w:cs="Arial"/>
                          <w:sz w:val="20"/>
                          <w:szCs w:val="20"/>
                        </w:rPr>
                        <w:t xml:space="preserve"> d’actions collectives, prestations externes…).</w:t>
                      </w:r>
                    </w:p>
                  </w:txbxContent>
                </v:textbox>
              </v:shape>
            </w:pict>
          </mc:Fallback>
        </mc:AlternateContent>
      </w:r>
      <w:r w:rsidRPr="00533AE7">
        <w:rPr>
          <w:rFonts w:asciiTheme="minorHAnsi" w:hAnsiTheme="minorHAnsi" w:cs="Arial"/>
        </w:rPr>
        <w:br w:type="page"/>
      </w:r>
    </w:p>
    <w:p w:rsidR="00EB7089" w:rsidRPr="00533AE7" w:rsidRDefault="00EB7089" w:rsidP="00EB7089">
      <w:pPr>
        <w:spacing w:before="0" w:after="200" w:line="276" w:lineRule="auto"/>
        <w:jc w:val="left"/>
        <w:rPr>
          <w:rFonts w:asciiTheme="minorHAnsi" w:hAnsiTheme="minorHAnsi" w:cs="Arial"/>
        </w:rPr>
      </w:pPr>
      <w:r w:rsidRPr="00533AE7">
        <w:rPr>
          <w:rFonts w:asciiTheme="minorHAnsi" w:hAnsiTheme="minorHAnsi" w:cs="Arial"/>
          <w:noProof/>
          <w:lang w:eastAsia="fr-FR"/>
        </w:rPr>
        <w:lastRenderedPageBreak/>
        <mc:AlternateContent>
          <mc:Choice Requires="wps">
            <w:drawing>
              <wp:anchor distT="0" distB="0" distL="114300" distR="114300" simplePos="0" relativeHeight="251671552" behindDoc="0" locked="0" layoutInCell="1" allowOverlap="1" wp14:anchorId="07161702" wp14:editId="757D5F9F">
                <wp:simplePos x="0" y="0"/>
                <wp:positionH relativeFrom="column">
                  <wp:posOffset>453390</wp:posOffset>
                </wp:positionH>
                <wp:positionV relativeFrom="paragraph">
                  <wp:posOffset>6350</wp:posOffset>
                </wp:positionV>
                <wp:extent cx="5309870" cy="831215"/>
                <wp:effectExtent l="0" t="0" r="24130" b="26035"/>
                <wp:wrapNone/>
                <wp:docPr id="46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9870" cy="831215"/>
                        </a:xfrm>
                        <a:prstGeom prst="rect">
                          <a:avLst/>
                        </a:prstGeom>
                        <a:solidFill>
                          <a:srgbClr val="FFFFFF"/>
                        </a:solidFill>
                        <a:ln w="9525">
                          <a:solidFill>
                            <a:srgbClr val="7030A0"/>
                          </a:solidFill>
                          <a:miter lim="800000"/>
                          <a:headEnd/>
                          <a:tailEnd/>
                        </a:ln>
                      </wps:spPr>
                      <wps:txbx>
                        <w:txbxContent>
                          <w:p w:rsidR="00EB7089" w:rsidRPr="00533AE7" w:rsidRDefault="00EB7089" w:rsidP="00EB7089">
                            <w:pPr>
                              <w:autoSpaceDE w:val="0"/>
                              <w:autoSpaceDN w:val="0"/>
                              <w:adjustRightInd w:val="0"/>
                              <w:spacing w:before="0" w:line="276" w:lineRule="auto"/>
                              <w:rPr>
                                <w:rFonts w:asciiTheme="minorHAnsi" w:hAnsiTheme="minorHAnsi" w:cs="Arial"/>
                                <w:color w:val="000000" w:themeColor="text1"/>
                                <w:sz w:val="20"/>
                                <w:szCs w:val="20"/>
                              </w:rPr>
                            </w:pPr>
                            <w:r w:rsidRPr="00533AE7">
                              <w:rPr>
                                <w:rFonts w:asciiTheme="minorHAnsi" w:hAnsiTheme="minorHAnsi" w:cs="Arial"/>
                                <w:b/>
                                <w:color w:val="000000" w:themeColor="text1"/>
                                <w:sz w:val="20"/>
                                <w:szCs w:val="20"/>
                              </w:rPr>
                              <w:t>3.2.3. Les services de</w:t>
                            </w:r>
                            <w:r w:rsidRPr="00533AE7">
                              <w:rPr>
                                <w:rFonts w:asciiTheme="minorHAnsi" w:hAnsiTheme="minorHAnsi" w:cs="Arial"/>
                                <w:color w:val="000000" w:themeColor="text1"/>
                                <w:sz w:val="20"/>
                                <w:szCs w:val="20"/>
                              </w:rPr>
                              <w:t xml:space="preserve"> </w:t>
                            </w:r>
                            <w:r w:rsidRPr="00533AE7">
                              <w:rPr>
                                <w:rFonts w:asciiTheme="minorHAnsi" w:hAnsiTheme="minorHAnsi" w:cs="Arial"/>
                                <w:b/>
                                <w:color w:val="000000" w:themeColor="text1"/>
                                <w:sz w:val="20"/>
                                <w:szCs w:val="20"/>
                              </w:rPr>
                              <w:t>veille et d’intelligence économique</w:t>
                            </w:r>
                            <w:r w:rsidRPr="00533AE7">
                              <w:rPr>
                                <w:rFonts w:asciiTheme="minorHAnsi" w:hAnsiTheme="minorHAnsi" w:cs="Arial"/>
                                <w:color w:val="000000" w:themeColor="text1"/>
                                <w:sz w:val="20"/>
                                <w:szCs w:val="20"/>
                              </w:rPr>
                              <w:t xml:space="preserve"> : prestations pour des expertises, prestations externes réalisées pour des actions spécifiques (expertises) au bénéfice d'entreprises qui sont pour partie co-financées par des entreprises.</w:t>
                            </w:r>
                            <w:r>
                              <w:rPr>
                                <w:rFonts w:asciiTheme="minorHAnsi" w:hAnsiTheme="minorHAnsi" w:cs="Arial"/>
                                <w:color w:val="000000" w:themeColor="text1"/>
                                <w:sz w:val="20"/>
                                <w:szCs w:val="20"/>
                              </w:rPr>
                              <w:t xml:space="preserve"> Dépenses éligibles : dépenses de personnel, prestations externes </w:t>
                            </w:r>
                            <w:proofErr w:type="spellStart"/>
                            <w:r>
                              <w:rPr>
                                <w:rFonts w:asciiTheme="minorHAnsi" w:hAnsiTheme="minorHAnsi" w:cs="Arial"/>
                                <w:color w:val="000000" w:themeColor="text1"/>
                                <w:sz w:val="20"/>
                                <w:szCs w:val="20"/>
                              </w:rPr>
                              <w:t>etc</w:t>
                            </w:r>
                            <w:proofErr w:type="spellEnd"/>
                            <w:r>
                              <w:rPr>
                                <w:rFonts w:asciiTheme="minorHAnsi" w:hAnsiTheme="minorHAnsi" w:cs="Arial"/>
                                <w:color w:val="000000" w:themeColor="text1"/>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161702" id="_x0000_s1037" type="#_x0000_t202" style="position:absolute;margin-left:35.7pt;margin-top:.5pt;width:418.1pt;height:65.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" strokecolor="#7030a0">
                <v:textbox>
                  <w:txbxContent>
                    <w:p w:rsidR="00EB7089" w:rsidRPr="00533AE7" w:rsidRDefault="00EB7089" w:rsidP="00EB7089">
                      <w:pPr>
                        <w:autoSpaceDE w:val="0"/>
                        <w:autoSpaceDN w:val="0"/>
                        <w:adjustRightInd w:val="0"/>
                        <w:spacing w:before="0" w:line="276" w:lineRule="auto"/>
                        <w:rPr>
                          <w:rFonts w:asciiTheme="minorHAnsi" w:hAnsiTheme="minorHAnsi" w:cs="Arial"/>
                          <w:color w:val="000000" w:themeColor="text1"/>
                          <w:sz w:val="20"/>
                          <w:szCs w:val="20"/>
                        </w:rPr>
                      </w:pPr>
                      <w:r w:rsidRPr="00533AE7">
                        <w:rPr>
                          <w:rFonts w:asciiTheme="minorHAnsi" w:hAnsiTheme="minorHAnsi" w:cs="Arial"/>
                          <w:b/>
                          <w:color w:val="000000" w:themeColor="text1"/>
                          <w:sz w:val="20"/>
                          <w:szCs w:val="20"/>
                        </w:rPr>
                        <w:t>3.2.3. Les services de</w:t>
                      </w:r>
                      <w:r w:rsidRPr="00533AE7">
                        <w:rPr>
                          <w:rFonts w:asciiTheme="minorHAnsi" w:hAnsiTheme="minorHAnsi" w:cs="Arial"/>
                          <w:color w:val="000000" w:themeColor="text1"/>
                          <w:sz w:val="20"/>
                          <w:szCs w:val="20"/>
                        </w:rPr>
                        <w:t xml:space="preserve"> </w:t>
                      </w:r>
                      <w:r w:rsidRPr="00533AE7">
                        <w:rPr>
                          <w:rFonts w:asciiTheme="minorHAnsi" w:hAnsiTheme="minorHAnsi" w:cs="Arial"/>
                          <w:b/>
                          <w:color w:val="000000" w:themeColor="text1"/>
                          <w:sz w:val="20"/>
                          <w:szCs w:val="20"/>
                        </w:rPr>
                        <w:t>veille et d’intelligence économique</w:t>
                      </w:r>
                      <w:r w:rsidRPr="00533AE7">
                        <w:rPr>
                          <w:rFonts w:asciiTheme="minorHAnsi" w:hAnsiTheme="minorHAnsi" w:cs="Arial"/>
                          <w:color w:val="000000" w:themeColor="text1"/>
                          <w:sz w:val="20"/>
                          <w:szCs w:val="20"/>
                        </w:rPr>
                        <w:t xml:space="preserve"> : prestations pour des expertises, prestations externes réalisées pour des actions spécifiques (expertises) au bénéfice d'entreprises qui sont pour partie co-financées par des entreprises.</w:t>
                      </w:r>
                      <w:r>
                        <w:rPr>
                          <w:rFonts w:asciiTheme="minorHAnsi" w:hAnsiTheme="minorHAnsi" w:cs="Arial"/>
                          <w:color w:val="000000" w:themeColor="text1"/>
                          <w:sz w:val="20"/>
                          <w:szCs w:val="20"/>
                        </w:rPr>
                        <w:t xml:space="preserve"> Dépenses éligibles : dépenses de personnel, prestations externes </w:t>
                      </w:r>
                      <w:proofErr w:type="spellStart"/>
                      <w:r>
                        <w:rPr>
                          <w:rFonts w:asciiTheme="minorHAnsi" w:hAnsiTheme="minorHAnsi" w:cs="Arial"/>
                          <w:color w:val="000000" w:themeColor="text1"/>
                          <w:sz w:val="20"/>
                          <w:szCs w:val="20"/>
                        </w:rPr>
                        <w:t>etc</w:t>
                      </w:r>
                      <w:proofErr w:type="spellEnd"/>
                      <w:r>
                        <w:rPr>
                          <w:rFonts w:asciiTheme="minorHAnsi" w:hAnsiTheme="minorHAnsi" w:cs="Arial"/>
                          <w:color w:val="000000" w:themeColor="text1"/>
                          <w:sz w:val="20"/>
                          <w:szCs w:val="20"/>
                        </w:rPr>
                        <w:t xml:space="preserve"> ...</w:t>
                      </w:r>
                    </w:p>
                  </w:txbxContent>
                </v:textbox>
              </v:shape>
            </w:pict>
          </mc:Fallback>
        </mc:AlternateContent>
      </w:r>
      <w:r w:rsidRPr="00533AE7">
        <w:rPr>
          <w:rFonts w:asciiTheme="minorHAnsi" w:hAnsiTheme="minorHAnsi" w:cs="Arial"/>
          <w:b/>
          <w:noProof/>
          <w:color w:val="001588"/>
          <w:sz w:val="36"/>
          <w:szCs w:val="36"/>
          <w:lang w:eastAsia="fr-FR"/>
        </w:rPr>
        <mc:AlternateContent>
          <mc:Choice Requires="wps">
            <w:drawing>
              <wp:anchor distT="0" distB="0" distL="114300" distR="114300" simplePos="0" relativeHeight="251672576" behindDoc="0" locked="0" layoutInCell="1" allowOverlap="1" wp14:anchorId="65CA43EE" wp14:editId="1B9CF454">
                <wp:simplePos x="0" y="0"/>
                <wp:positionH relativeFrom="column">
                  <wp:posOffset>5910580</wp:posOffset>
                </wp:positionH>
                <wp:positionV relativeFrom="paragraph">
                  <wp:posOffset>-903132</wp:posOffset>
                </wp:positionV>
                <wp:extent cx="736600" cy="1050290"/>
                <wp:effectExtent l="0" t="0" r="25400" b="16510"/>
                <wp:wrapNone/>
                <wp:docPr id="464" name="Zone de texte 464"/>
                <wp:cNvGraphicFramePr/>
                <a:graphic xmlns:a="http://schemas.openxmlformats.org/drawingml/2006/main">
                  <a:graphicData uri="http://schemas.microsoft.com/office/word/2010/wordprocessingShape">
                    <wps:wsp>
                      <wps:cNvSpPr txBox="1"/>
                      <wps:spPr>
                        <a:xfrm>
                          <a:off x="0" y="0"/>
                          <a:ext cx="736600" cy="1050290"/>
                        </a:xfrm>
                        <a:prstGeom prst="rect">
                          <a:avLst/>
                        </a:prstGeom>
                        <a:noFill/>
                        <a:ln w="6350">
                          <a:solidFill>
                            <a:srgbClr val="001588"/>
                          </a:solidFill>
                        </a:ln>
                        <a:effectLst/>
                      </wps:spPr>
                      <wps:style>
                        <a:lnRef idx="0">
                          <a:schemeClr val="accent1"/>
                        </a:lnRef>
                        <a:fillRef idx="0">
                          <a:schemeClr val="accent1"/>
                        </a:fillRef>
                        <a:effectRef idx="0">
                          <a:schemeClr val="accent1"/>
                        </a:effectRef>
                        <a:fontRef idx="minor">
                          <a:schemeClr val="dk1"/>
                        </a:fontRef>
                      </wps:style>
                      <wps:txbx>
                        <w:txbxContent>
                          <w:p w:rsidR="00EB7089" w:rsidRPr="00A852A7" w:rsidRDefault="00EB7089" w:rsidP="00EB7089">
                            <w:pPr>
                              <w:jc w:val="left"/>
                              <w:rPr>
                                <w:rFonts w:ascii="Arial" w:hAnsi="Arial" w:cs="Arial"/>
                                <w:b/>
                                <w:color w:val="001588"/>
                                <w:sz w:val="20"/>
                                <w:szCs w:val="20"/>
                              </w:rPr>
                            </w:pPr>
                          </w:p>
                          <w:p w:rsidR="00EB7089" w:rsidRPr="00A852A7" w:rsidRDefault="00EB7089" w:rsidP="00EB7089">
                            <w:pPr>
                              <w:jc w:val="left"/>
                              <w:rPr>
                                <w:rFonts w:ascii="Arial" w:hAnsi="Arial" w:cs="Arial"/>
                                <w:b/>
                                <w:color w:val="001588"/>
                                <w:sz w:val="20"/>
                                <w:szCs w:val="20"/>
                              </w:rPr>
                            </w:pPr>
                            <w:r>
                              <w:rPr>
                                <w:rFonts w:ascii="Arial" w:hAnsi="Arial" w:cs="Arial"/>
                                <w:b/>
                                <w:color w:val="001588"/>
                                <w:sz w:val="20"/>
                                <w:szCs w:val="20"/>
                              </w:rPr>
                              <w:t>PI 3-d</w:t>
                            </w:r>
                          </w:p>
                          <w:p w:rsidR="00EB7089" w:rsidRPr="00A852A7" w:rsidRDefault="00EB7089" w:rsidP="00EB7089">
                            <w:pPr>
                              <w:jc w:val="left"/>
                              <w:rPr>
                                <w:rFonts w:ascii="Arial" w:hAnsi="Arial" w:cs="Arial"/>
                                <w:b/>
                                <w:color w:val="001588"/>
                                <w:sz w:val="20"/>
                                <w:szCs w:val="20"/>
                              </w:rPr>
                            </w:pPr>
                            <w:r>
                              <w:rPr>
                                <w:rFonts w:ascii="Arial" w:hAnsi="Arial" w:cs="Arial"/>
                                <w:b/>
                                <w:color w:val="001588"/>
                                <w:sz w:val="20"/>
                                <w:szCs w:val="20"/>
                              </w:rPr>
                              <w:t>OS 3.2</w:t>
                            </w:r>
                          </w:p>
                          <w:p w:rsidR="00EB7089" w:rsidRPr="00A852A7" w:rsidRDefault="00EB7089" w:rsidP="00EB7089">
                            <w:pPr>
                              <w:jc w:val="left"/>
                              <w:rPr>
                                <w:rFonts w:ascii="Arial" w:hAnsi="Arial" w:cs="Arial"/>
                                <w:b/>
                                <w:color w:val="001588"/>
                                <w:sz w:val="28"/>
                                <w:szCs w:val="28"/>
                              </w:rPr>
                            </w:pPr>
                            <w:r>
                              <w:rPr>
                                <w:rFonts w:ascii="Arial" w:hAnsi="Arial" w:cs="Arial"/>
                                <w:b/>
                                <w:color w:val="001588"/>
                                <w:sz w:val="20"/>
                                <w:szCs w:val="20"/>
                              </w:rPr>
                              <w:t>3.2</w:t>
                            </w:r>
                            <w:r w:rsidRPr="00A852A7">
                              <w:rPr>
                                <w:rFonts w:ascii="Arial" w:hAnsi="Arial" w:cs="Arial"/>
                                <w:b/>
                                <w:color w:val="001588"/>
                                <w:sz w:val="20"/>
                                <w:szCs w:val="20"/>
                              </w:rPr>
                              <w:t>.1</w:t>
                            </w:r>
                          </w:p>
                          <w:p w:rsidR="00EB7089" w:rsidRPr="00A852A7" w:rsidRDefault="00EB7089" w:rsidP="00EB7089">
                            <w:pPr>
                              <w:jc w:val="left"/>
                              <w:rPr>
                                <w:rFonts w:ascii="Arial" w:hAnsi="Arial" w:cs="Arial"/>
                                <w:b/>
                                <w:color w:val="001588"/>
                                <w:sz w:val="28"/>
                                <w:szCs w:val="28"/>
                              </w:rPr>
                            </w:pPr>
                          </w:p>
                          <w:p w:rsidR="00EB7089" w:rsidRPr="00A852A7" w:rsidRDefault="00EB7089" w:rsidP="00EB7089">
                            <w:pPr>
                              <w:jc w:val="left"/>
                              <w:rPr>
                                <w:rFonts w:ascii="Arial" w:hAnsi="Arial" w:cs="Arial"/>
                                <w:b/>
                                <w:color w:val="001588"/>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A43EE" id="Zone de texte 464" o:spid="_x0000_s1038" type="#_x0000_t202" style="position:absolute;margin-left:465.4pt;margin-top:-71.1pt;width:58pt;height:8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" filled="f" strokecolor="#001588" strokeweight=".5pt">
                <v:textbox>
                  <w:txbxContent>
                    <w:p w:rsidR="00EB7089" w:rsidRPr="00A852A7" w:rsidRDefault="00EB7089" w:rsidP="00EB7089">
                      <w:pPr>
                        <w:jc w:val="left"/>
                        <w:rPr>
                          <w:rFonts w:ascii="Arial" w:hAnsi="Arial" w:cs="Arial"/>
                          <w:b/>
                          <w:color w:val="001588"/>
                          <w:sz w:val="20"/>
                          <w:szCs w:val="20"/>
                        </w:rPr>
                      </w:pPr>
                    </w:p>
                    <w:p w:rsidR="00EB7089" w:rsidRPr="00A852A7" w:rsidRDefault="00EB7089" w:rsidP="00EB7089">
                      <w:pPr>
                        <w:jc w:val="left"/>
                        <w:rPr>
                          <w:rFonts w:ascii="Arial" w:hAnsi="Arial" w:cs="Arial"/>
                          <w:b/>
                          <w:color w:val="001588"/>
                          <w:sz w:val="20"/>
                          <w:szCs w:val="20"/>
                        </w:rPr>
                      </w:pPr>
                      <w:r>
                        <w:rPr>
                          <w:rFonts w:ascii="Arial" w:hAnsi="Arial" w:cs="Arial"/>
                          <w:b/>
                          <w:color w:val="001588"/>
                          <w:sz w:val="20"/>
                          <w:szCs w:val="20"/>
                        </w:rPr>
                        <w:t>PI 3-d</w:t>
                      </w:r>
                    </w:p>
                    <w:p w:rsidR="00EB7089" w:rsidRPr="00A852A7" w:rsidRDefault="00EB7089" w:rsidP="00EB7089">
                      <w:pPr>
                        <w:jc w:val="left"/>
                        <w:rPr>
                          <w:rFonts w:ascii="Arial" w:hAnsi="Arial" w:cs="Arial"/>
                          <w:b/>
                          <w:color w:val="001588"/>
                          <w:sz w:val="20"/>
                          <w:szCs w:val="20"/>
                        </w:rPr>
                      </w:pPr>
                      <w:r>
                        <w:rPr>
                          <w:rFonts w:ascii="Arial" w:hAnsi="Arial" w:cs="Arial"/>
                          <w:b/>
                          <w:color w:val="001588"/>
                          <w:sz w:val="20"/>
                          <w:szCs w:val="20"/>
                        </w:rPr>
                        <w:t>OS 3.2</w:t>
                      </w:r>
                    </w:p>
                    <w:p w:rsidR="00EB7089" w:rsidRPr="00A852A7" w:rsidRDefault="00EB7089" w:rsidP="00EB7089">
                      <w:pPr>
                        <w:jc w:val="left"/>
                        <w:rPr>
                          <w:rFonts w:ascii="Arial" w:hAnsi="Arial" w:cs="Arial"/>
                          <w:b/>
                          <w:color w:val="001588"/>
                          <w:sz w:val="28"/>
                          <w:szCs w:val="28"/>
                        </w:rPr>
                      </w:pPr>
                      <w:r>
                        <w:rPr>
                          <w:rFonts w:ascii="Arial" w:hAnsi="Arial" w:cs="Arial"/>
                          <w:b/>
                          <w:color w:val="001588"/>
                          <w:sz w:val="20"/>
                          <w:szCs w:val="20"/>
                        </w:rPr>
                        <w:t>3.2</w:t>
                      </w:r>
                      <w:r w:rsidRPr="00A852A7">
                        <w:rPr>
                          <w:rFonts w:ascii="Arial" w:hAnsi="Arial" w:cs="Arial"/>
                          <w:b/>
                          <w:color w:val="001588"/>
                          <w:sz w:val="20"/>
                          <w:szCs w:val="20"/>
                        </w:rPr>
                        <w:t>.1</w:t>
                      </w:r>
                    </w:p>
                    <w:p w:rsidR="00EB7089" w:rsidRPr="00A852A7" w:rsidRDefault="00EB7089" w:rsidP="00EB7089">
                      <w:pPr>
                        <w:jc w:val="left"/>
                        <w:rPr>
                          <w:rFonts w:ascii="Arial" w:hAnsi="Arial" w:cs="Arial"/>
                          <w:b/>
                          <w:color w:val="001588"/>
                          <w:sz w:val="28"/>
                          <w:szCs w:val="28"/>
                        </w:rPr>
                      </w:pPr>
                    </w:p>
                    <w:p w:rsidR="00EB7089" w:rsidRPr="00A852A7" w:rsidRDefault="00EB7089" w:rsidP="00EB7089">
                      <w:pPr>
                        <w:jc w:val="left"/>
                        <w:rPr>
                          <w:rFonts w:ascii="Arial" w:hAnsi="Arial" w:cs="Arial"/>
                          <w:b/>
                          <w:color w:val="001588"/>
                          <w:sz w:val="28"/>
                          <w:szCs w:val="28"/>
                        </w:rPr>
                      </w:pPr>
                    </w:p>
                  </w:txbxContent>
                </v:textbox>
              </v:shape>
            </w:pict>
          </mc:Fallback>
        </mc:AlternateContent>
      </w:r>
      <w:r w:rsidRPr="00533AE7">
        <w:rPr>
          <w:rFonts w:asciiTheme="minorHAnsi" w:hAnsiTheme="minorHAnsi" w:cs="Arial"/>
          <w:noProof/>
          <w:lang w:eastAsia="fr-FR"/>
        </w:rPr>
        <mc:AlternateContent>
          <mc:Choice Requires="wps">
            <w:drawing>
              <wp:anchor distT="0" distB="0" distL="114300" distR="114300" simplePos="0" relativeHeight="251674624" behindDoc="0" locked="0" layoutInCell="1" allowOverlap="1" wp14:anchorId="6F55FF72" wp14:editId="5135BCD0">
                <wp:simplePos x="0" y="0"/>
                <wp:positionH relativeFrom="column">
                  <wp:posOffset>-3596005</wp:posOffset>
                </wp:positionH>
                <wp:positionV relativeFrom="paragraph">
                  <wp:posOffset>4518025</wp:posOffset>
                </wp:positionV>
                <wp:extent cx="7540625" cy="337185"/>
                <wp:effectExtent l="1270" t="0" r="23495" b="23495"/>
                <wp:wrapSquare wrapText="bothSides"/>
                <wp:docPr id="46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flipH="1">
                          <a:off x="0" y="0"/>
                          <a:ext cx="7540625" cy="337185"/>
                        </a:xfrm>
                        <a:prstGeom prst="rect">
                          <a:avLst/>
                        </a:prstGeom>
                        <a:noFill/>
                        <a:ln w="9525">
                          <a:solidFill>
                            <a:schemeClr val="accent6">
                              <a:lumMod val="75000"/>
                            </a:schemeClr>
                          </a:solidFill>
                          <a:miter lim="800000"/>
                          <a:headEnd/>
                          <a:tailEnd/>
                        </a:ln>
                      </wps:spPr>
                      <wps:txbx>
                        <w:txbxContent>
                          <w:p w:rsidR="00EB7089" w:rsidRPr="00A852A7" w:rsidRDefault="00EB7089" w:rsidP="00EB7089">
                            <w:pPr>
                              <w:spacing w:before="0"/>
                              <w:jc w:val="center"/>
                              <w:rPr>
                                <w:rFonts w:asciiTheme="minorHAnsi" w:eastAsiaTheme="majorEastAsia" w:hAnsiTheme="minorHAnsi" w:cs="Arial"/>
                                <w:b/>
                                <w:bCs/>
                                <w:iCs/>
                                <w:color w:val="538135" w:themeColor="accent6" w:themeShade="BF"/>
                                <w:sz w:val="32"/>
                                <w:szCs w:val="32"/>
                              </w:rPr>
                            </w:pPr>
                            <w:r>
                              <w:rPr>
                                <w:rFonts w:asciiTheme="minorHAnsi" w:hAnsiTheme="minorHAnsi" w:cs="Arial"/>
                                <w:b/>
                                <w:color w:val="538135" w:themeColor="accent6" w:themeShade="BF"/>
                                <w:sz w:val="32"/>
                                <w:szCs w:val="32"/>
                              </w:rPr>
                              <w:t>CRITERES DE SELECTION DES PROJETS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55FF72" id="_x0000_s1039" type="#_x0000_t202" style="position:absolute;margin-left:-283.15pt;margin-top:355.75pt;width:593.75pt;height:26.55pt;rotation:90;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" filled="f" strokecolor="#538135 [2409]">
                <v:textbox>
                  <w:txbxContent>
                    <w:p w:rsidR="00EB7089" w:rsidRPr="00A852A7" w:rsidRDefault="00EB7089" w:rsidP="00EB7089">
                      <w:pPr>
                        <w:spacing w:before="0"/>
                        <w:jc w:val="center"/>
                        <w:rPr>
                          <w:rFonts w:asciiTheme="minorHAnsi" w:eastAsiaTheme="majorEastAsia" w:hAnsiTheme="minorHAnsi" w:cs="Arial"/>
                          <w:b/>
                          <w:bCs/>
                          <w:iCs/>
                          <w:color w:val="538135" w:themeColor="accent6" w:themeShade="BF"/>
                          <w:sz w:val="32"/>
                          <w:szCs w:val="32"/>
                        </w:rPr>
                      </w:pPr>
                      <w:r>
                        <w:rPr>
                          <w:rFonts w:asciiTheme="minorHAnsi" w:hAnsiTheme="minorHAnsi" w:cs="Arial"/>
                          <w:b/>
                          <w:color w:val="538135" w:themeColor="accent6" w:themeShade="BF"/>
                          <w:sz w:val="32"/>
                          <w:szCs w:val="32"/>
                        </w:rPr>
                        <w:t>CRITERES DE SELECTION DES PROJETS</w:t>
                      </w:r>
                    </w:p>
                  </w:txbxContent>
                </v:textbox>
                <w10:wrap type="square"/>
              </v:shape>
            </w:pict>
          </mc:Fallback>
        </mc:AlternateContent>
      </w:r>
      <w:r w:rsidRPr="00533AE7">
        <w:rPr>
          <w:rFonts w:asciiTheme="minorHAnsi" w:hAnsiTheme="minorHAnsi" w:cs="Arial"/>
          <w:noProof/>
          <w:lang w:eastAsia="fr-FR"/>
        </w:rPr>
        <mc:AlternateContent>
          <mc:Choice Requires="wps">
            <w:drawing>
              <wp:anchor distT="0" distB="0" distL="114300" distR="114300" simplePos="0" relativeHeight="251673600" behindDoc="0" locked="0" layoutInCell="1" allowOverlap="1" wp14:anchorId="15994FE8" wp14:editId="359B30AD">
                <wp:simplePos x="0" y="0"/>
                <wp:positionH relativeFrom="column">
                  <wp:posOffset>450215</wp:posOffset>
                </wp:positionH>
                <wp:positionV relativeFrom="paragraph">
                  <wp:posOffset>918210</wp:posOffset>
                </wp:positionV>
                <wp:extent cx="5309870" cy="7539355"/>
                <wp:effectExtent l="0" t="0" r="24130" b="23495"/>
                <wp:wrapSquare wrapText="bothSides"/>
                <wp:docPr id="46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9870" cy="7539355"/>
                        </a:xfrm>
                        <a:prstGeom prst="rect">
                          <a:avLst/>
                        </a:prstGeom>
                        <a:solidFill>
                          <a:srgbClr val="FFFFFF"/>
                        </a:solidFill>
                        <a:ln w="9525">
                          <a:solidFill>
                            <a:schemeClr val="accent6">
                              <a:lumMod val="75000"/>
                            </a:schemeClr>
                          </a:solidFill>
                          <a:miter lim="800000"/>
                          <a:headEnd/>
                          <a:tailEnd/>
                        </a:ln>
                      </wps:spPr>
                      <wps:txbx>
                        <w:txbxContent>
                          <w:p w:rsidR="00EB7089" w:rsidRPr="00533AE7" w:rsidRDefault="00EB7089" w:rsidP="00EB7089">
                            <w:pPr>
                              <w:autoSpaceDE w:val="0"/>
                              <w:autoSpaceDN w:val="0"/>
                              <w:adjustRightInd w:val="0"/>
                              <w:spacing w:after="240" w:line="276" w:lineRule="auto"/>
                              <w:rPr>
                                <w:rFonts w:asciiTheme="minorHAnsi" w:hAnsiTheme="minorHAnsi" w:cs="Arial"/>
                                <w:b/>
                                <w:color w:val="538135" w:themeColor="accent6" w:themeShade="BF"/>
                                <w:sz w:val="20"/>
                                <w:szCs w:val="20"/>
                              </w:rPr>
                            </w:pPr>
                            <w:r w:rsidRPr="00533AE7">
                              <w:rPr>
                                <w:rFonts w:asciiTheme="minorHAnsi" w:hAnsiTheme="minorHAnsi" w:cs="Arial"/>
                                <w:b/>
                                <w:color w:val="538135" w:themeColor="accent6" w:themeShade="BF"/>
                                <w:sz w:val="20"/>
                                <w:szCs w:val="20"/>
                              </w:rPr>
                              <w:t>Critères spécifiques à la priorité d’investissement :</w:t>
                            </w:r>
                          </w:p>
                          <w:p w:rsidR="00EB7089" w:rsidRPr="00533AE7" w:rsidRDefault="00EB7089" w:rsidP="00EB7089">
                            <w:pPr>
                              <w:autoSpaceDE w:val="0"/>
                              <w:autoSpaceDN w:val="0"/>
                              <w:adjustRightInd w:val="0"/>
                              <w:spacing w:after="240" w:line="276" w:lineRule="auto"/>
                              <w:rPr>
                                <w:rFonts w:asciiTheme="minorHAnsi" w:hAnsiTheme="minorHAnsi" w:cs="Arial"/>
                                <w:sz w:val="20"/>
                                <w:szCs w:val="20"/>
                              </w:rPr>
                            </w:pPr>
                            <w:r w:rsidRPr="00533AE7">
                              <w:rPr>
                                <w:rFonts w:asciiTheme="minorHAnsi" w:hAnsiTheme="minorHAnsi" w:cs="Arial"/>
                                <w:sz w:val="20"/>
                                <w:szCs w:val="20"/>
                              </w:rPr>
                              <w:t>Les projets devront s’inscrire en cohérence avec les orientations régionales issues du schéma régional de l’économie et de l’emploi durables (SREED)</w:t>
                            </w:r>
                            <w:r>
                              <w:rPr>
                                <w:rFonts w:asciiTheme="minorHAnsi" w:hAnsiTheme="minorHAnsi" w:cs="Arial"/>
                                <w:sz w:val="20"/>
                                <w:szCs w:val="20"/>
                              </w:rPr>
                              <w:t xml:space="preserve"> et/ou du </w:t>
                            </w:r>
                            <w:r w:rsidRPr="00533AE7">
                              <w:rPr>
                                <w:rFonts w:asciiTheme="minorHAnsi" w:hAnsiTheme="minorHAnsi" w:cs="Arial"/>
                                <w:sz w:val="20"/>
                                <w:szCs w:val="20"/>
                              </w:rPr>
                              <w:t xml:space="preserve">schéma régional </w:t>
                            </w:r>
                            <w:r w:rsidRPr="002963B3">
                              <w:rPr>
                                <w:rFonts w:asciiTheme="minorHAnsi" w:hAnsiTheme="minorHAnsi" w:cs="Arial"/>
                                <w:sz w:val="20"/>
                                <w:szCs w:val="20"/>
                              </w:rPr>
                              <w:t>développement économique, d’innovation et d’internationalisation</w:t>
                            </w:r>
                            <w:r w:rsidRPr="00533AE7">
                              <w:rPr>
                                <w:rFonts w:asciiTheme="minorHAnsi" w:hAnsiTheme="minorHAnsi" w:cs="Arial"/>
                                <w:sz w:val="20"/>
                                <w:szCs w:val="20"/>
                              </w:rPr>
                              <w:t>.</w:t>
                            </w:r>
                          </w:p>
                          <w:p w:rsidR="00EB7089" w:rsidRPr="00533AE7" w:rsidRDefault="00EB7089" w:rsidP="00EB7089">
                            <w:pPr>
                              <w:autoSpaceDE w:val="0"/>
                              <w:autoSpaceDN w:val="0"/>
                              <w:adjustRightInd w:val="0"/>
                              <w:spacing w:after="240" w:line="276" w:lineRule="auto"/>
                              <w:rPr>
                                <w:rFonts w:asciiTheme="minorHAnsi" w:hAnsiTheme="minorHAnsi" w:cs="Arial"/>
                                <w:sz w:val="20"/>
                                <w:szCs w:val="20"/>
                              </w:rPr>
                            </w:pPr>
                            <w:r w:rsidRPr="00533AE7">
                              <w:rPr>
                                <w:rFonts w:asciiTheme="minorHAnsi" w:hAnsiTheme="minorHAnsi" w:cs="Arial"/>
                                <w:sz w:val="20"/>
                                <w:szCs w:val="20"/>
                              </w:rPr>
                              <w:t>La contribution des projets à la mise en œuvre de la stratégie régionale d’innovation en faveur des filières devra être démontrée</w:t>
                            </w:r>
                            <w:r>
                              <w:rPr>
                                <w:rFonts w:asciiTheme="minorHAnsi" w:hAnsiTheme="minorHAnsi" w:cs="Arial"/>
                                <w:sz w:val="20"/>
                                <w:szCs w:val="20"/>
                              </w:rPr>
                              <w:t xml:space="preserve"> lorsque cela est pertinent</w:t>
                            </w:r>
                            <w:r w:rsidRPr="00533AE7">
                              <w:rPr>
                                <w:rFonts w:asciiTheme="minorHAnsi" w:hAnsiTheme="minorHAnsi" w:cs="Arial"/>
                                <w:sz w:val="20"/>
                                <w:szCs w:val="20"/>
                              </w:rPr>
                              <w:t xml:space="preserve">. </w:t>
                            </w:r>
                          </w:p>
                          <w:p w:rsidR="00EB7089" w:rsidRPr="00533AE7" w:rsidRDefault="00EB7089" w:rsidP="00EB7089">
                            <w:pPr>
                              <w:autoSpaceDE w:val="0"/>
                              <w:autoSpaceDN w:val="0"/>
                              <w:adjustRightInd w:val="0"/>
                              <w:spacing w:after="240" w:line="276" w:lineRule="auto"/>
                              <w:rPr>
                                <w:rFonts w:asciiTheme="minorHAnsi" w:hAnsiTheme="minorHAnsi" w:cs="Arial"/>
                                <w:sz w:val="20"/>
                                <w:szCs w:val="20"/>
                              </w:rPr>
                            </w:pPr>
                            <w:r w:rsidRPr="00533AE7">
                              <w:rPr>
                                <w:rFonts w:asciiTheme="minorHAnsi" w:hAnsiTheme="minorHAnsi" w:cs="Arial"/>
                                <w:sz w:val="20"/>
                                <w:szCs w:val="20"/>
                              </w:rPr>
                              <w:t xml:space="preserve">La cohérence avec la stratégie régionale énergétique devra, le cas échéant, être démontrée. </w:t>
                            </w:r>
                          </w:p>
                          <w:p w:rsidR="00EB7089" w:rsidRPr="00533AE7" w:rsidRDefault="00EB7089" w:rsidP="00EB7089">
                            <w:pPr>
                              <w:autoSpaceDE w:val="0"/>
                              <w:autoSpaceDN w:val="0"/>
                              <w:adjustRightInd w:val="0"/>
                              <w:spacing w:after="240" w:line="276" w:lineRule="auto"/>
                              <w:rPr>
                                <w:rFonts w:asciiTheme="minorHAnsi" w:hAnsiTheme="minorHAnsi" w:cs="Arial"/>
                                <w:sz w:val="20"/>
                                <w:szCs w:val="20"/>
                              </w:rPr>
                            </w:pPr>
                            <w:r w:rsidRPr="00533AE7">
                              <w:rPr>
                                <w:rFonts w:asciiTheme="minorHAnsi" w:hAnsiTheme="minorHAnsi" w:cs="Arial"/>
                                <w:sz w:val="20"/>
                                <w:szCs w:val="20"/>
                              </w:rPr>
                              <w:t>Les projets s’inscrivant dans le référentiel régional « Responsabilité Sociétale des Entreprises » feront l’objet d’une attention particulière.</w:t>
                            </w:r>
                          </w:p>
                          <w:p w:rsidR="00EB7089" w:rsidRPr="00533AE7" w:rsidRDefault="00EB7089" w:rsidP="00EB7089">
                            <w:pPr>
                              <w:autoSpaceDE w:val="0"/>
                              <w:autoSpaceDN w:val="0"/>
                              <w:adjustRightInd w:val="0"/>
                              <w:spacing w:after="240" w:line="276" w:lineRule="auto"/>
                              <w:rPr>
                                <w:rFonts w:asciiTheme="minorHAnsi" w:hAnsiTheme="minorHAnsi" w:cs="Arial"/>
                                <w:b/>
                                <w:color w:val="538135" w:themeColor="accent6" w:themeShade="BF"/>
                                <w:sz w:val="20"/>
                                <w:szCs w:val="20"/>
                              </w:rPr>
                            </w:pPr>
                            <w:r w:rsidRPr="00533AE7">
                              <w:rPr>
                                <w:rFonts w:asciiTheme="minorHAnsi" w:hAnsiTheme="minorHAnsi" w:cs="Arial"/>
                                <w:b/>
                                <w:color w:val="538135" w:themeColor="accent6" w:themeShade="BF"/>
                                <w:sz w:val="20"/>
                                <w:szCs w:val="20"/>
                              </w:rPr>
                              <w:t xml:space="preserve">Critères spécifiques aux actions : </w:t>
                            </w:r>
                          </w:p>
                          <w:p w:rsidR="00EB7089" w:rsidRPr="00533AE7" w:rsidRDefault="00EB7089" w:rsidP="00EB7089">
                            <w:pPr>
                              <w:autoSpaceDE w:val="0"/>
                              <w:autoSpaceDN w:val="0"/>
                              <w:adjustRightInd w:val="0"/>
                              <w:spacing w:before="0" w:line="276" w:lineRule="auto"/>
                              <w:rPr>
                                <w:rFonts w:asciiTheme="minorHAnsi" w:hAnsiTheme="minorHAnsi" w:cs="Arial"/>
                                <w:b/>
                                <w:sz w:val="20"/>
                                <w:szCs w:val="20"/>
                              </w:rPr>
                            </w:pPr>
                            <w:r w:rsidRPr="00533AE7">
                              <w:rPr>
                                <w:rFonts w:asciiTheme="minorHAnsi" w:hAnsiTheme="minorHAnsi" w:cs="Arial"/>
                                <w:b/>
                                <w:sz w:val="20"/>
                                <w:szCs w:val="20"/>
                              </w:rPr>
                              <w:t>3.2.1. Le programme de formation-action « Dispositif intégré méthodologique pour l‘innovation et la compétitivité des entreprises (DINAMIC) »</w:t>
                            </w:r>
                          </w:p>
                          <w:p w:rsidR="00EB7089" w:rsidRPr="00533AE7" w:rsidRDefault="00EB7089" w:rsidP="00EB7089">
                            <w:pPr>
                              <w:autoSpaceDE w:val="0"/>
                              <w:autoSpaceDN w:val="0"/>
                              <w:adjustRightInd w:val="0"/>
                              <w:spacing w:before="0" w:line="276" w:lineRule="auto"/>
                              <w:rPr>
                                <w:rFonts w:asciiTheme="minorHAnsi" w:hAnsiTheme="minorHAnsi" w:cs="Arial"/>
                                <w:sz w:val="20"/>
                                <w:szCs w:val="20"/>
                              </w:rPr>
                            </w:pPr>
                            <w:r w:rsidRPr="00533AE7">
                              <w:rPr>
                                <w:rFonts w:asciiTheme="minorHAnsi" w:hAnsiTheme="minorHAnsi" w:cs="Arial"/>
                                <w:sz w:val="20"/>
                                <w:szCs w:val="20"/>
                              </w:rPr>
                              <w:t>Le soutien financier du FEDER interviendra uniquement pour les dossiers DINAMIC Entreprises éligibles au dispositif.</w:t>
                            </w:r>
                          </w:p>
                          <w:p w:rsidR="00EB7089" w:rsidRPr="00533AE7" w:rsidRDefault="00EB7089" w:rsidP="00EB7089">
                            <w:pPr>
                              <w:autoSpaceDE w:val="0"/>
                              <w:autoSpaceDN w:val="0"/>
                              <w:adjustRightInd w:val="0"/>
                              <w:spacing w:before="0" w:line="276" w:lineRule="auto"/>
                              <w:ind w:left="360"/>
                              <w:rPr>
                                <w:rFonts w:asciiTheme="minorHAnsi" w:hAnsiTheme="minorHAnsi" w:cs="Arial"/>
                                <w:b/>
                                <w:sz w:val="20"/>
                                <w:szCs w:val="20"/>
                              </w:rPr>
                            </w:pPr>
                          </w:p>
                          <w:p w:rsidR="00EB7089" w:rsidRPr="00111960" w:rsidRDefault="00EB7089" w:rsidP="00EB7089">
                            <w:pPr>
                              <w:autoSpaceDE w:val="0"/>
                              <w:autoSpaceDN w:val="0"/>
                              <w:adjustRightInd w:val="0"/>
                              <w:spacing w:before="0" w:line="276" w:lineRule="auto"/>
                              <w:rPr>
                                <w:rFonts w:asciiTheme="minorHAnsi" w:hAnsiTheme="minorHAnsi" w:cs="Arial"/>
                                <w:b/>
                                <w:sz w:val="20"/>
                                <w:szCs w:val="20"/>
                              </w:rPr>
                            </w:pPr>
                            <w:r w:rsidRPr="00533AE7">
                              <w:rPr>
                                <w:rFonts w:asciiTheme="minorHAnsi" w:hAnsiTheme="minorHAnsi" w:cs="Arial"/>
                                <w:b/>
                                <w:sz w:val="20"/>
                                <w:szCs w:val="20"/>
                              </w:rPr>
                              <w:t xml:space="preserve">3.2.2. Les actions collectives destinées à favoriser la mutation des PME vers de nouveaux modes de production et </w:t>
                            </w:r>
                            <w:r w:rsidRPr="00111960">
                              <w:rPr>
                                <w:rFonts w:asciiTheme="minorHAnsi" w:hAnsiTheme="minorHAnsi" w:cs="Arial"/>
                                <w:b/>
                                <w:sz w:val="20"/>
                                <w:szCs w:val="20"/>
                              </w:rPr>
                              <w:t>d’innovation (animation d’actions collectives, prestations externes…°) :</w:t>
                            </w:r>
                          </w:p>
                          <w:p w:rsidR="00EB7089" w:rsidRPr="00533AE7" w:rsidRDefault="00EB7089" w:rsidP="00EB7089">
                            <w:pPr>
                              <w:autoSpaceDE w:val="0"/>
                              <w:autoSpaceDN w:val="0"/>
                              <w:adjustRightInd w:val="0"/>
                              <w:spacing w:before="0" w:line="276" w:lineRule="auto"/>
                              <w:rPr>
                                <w:rFonts w:asciiTheme="minorHAnsi" w:hAnsiTheme="minorHAnsi" w:cs="Arial"/>
                                <w:sz w:val="20"/>
                                <w:szCs w:val="20"/>
                              </w:rPr>
                            </w:pPr>
                            <w:r w:rsidRPr="00111960">
                              <w:rPr>
                                <w:rFonts w:asciiTheme="minorHAnsi" w:hAnsiTheme="minorHAnsi" w:cs="Arial"/>
                                <w:sz w:val="20"/>
                                <w:szCs w:val="20"/>
                              </w:rPr>
                              <w:t xml:space="preserve">En adéquation avec les nouveaux enjeux du développement économique (Responsabilité Sociétale des Entreprises, transition énergétique et numérique, …), des actions collectives portées par des groupements d’entreprises ou des chambres consulaires pourront être soutenues. Ces actions </w:t>
                            </w:r>
                            <w:proofErr w:type="spellStart"/>
                            <w:r w:rsidRPr="00111960">
                              <w:rPr>
                                <w:rFonts w:asciiTheme="minorHAnsi" w:hAnsiTheme="minorHAnsi" w:cs="Arial"/>
                                <w:sz w:val="20"/>
                                <w:szCs w:val="20"/>
                              </w:rPr>
                              <w:t>pourrontbénéficier</w:t>
                            </w:r>
                            <w:proofErr w:type="spellEnd"/>
                            <w:r w:rsidRPr="00111960">
                              <w:rPr>
                                <w:rFonts w:asciiTheme="minorHAnsi" w:hAnsiTheme="minorHAnsi" w:cs="Arial"/>
                                <w:sz w:val="20"/>
                                <w:szCs w:val="20"/>
                              </w:rPr>
                              <w:t xml:space="preserve"> directement ou indirectement à un collectif d’entreprises ciblé et viser à leur faire prendre conscience des enjeux et surtout les faire progresser vers de nouveaux modes de production et d’innovation.</w:t>
                            </w:r>
                          </w:p>
                          <w:p w:rsidR="00EB7089" w:rsidRPr="00533AE7" w:rsidRDefault="00EB7089" w:rsidP="00EB7089">
                            <w:pPr>
                              <w:autoSpaceDE w:val="0"/>
                              <w:autoSpaceDN w:val="0"/>
                              <w:adjustRightInd w:val="0"/>
                              <w:spacing w:before="0" w:line="276" w:lineRule="auto"/>
                              <w:ind w:left="360"/>
                              <w:rPr>
                                <w:rFonts w:asciiTheme="minorHAnsi" w:hAnsiTheme="minorHAnsi" w:cs="Arial"/>
                                <w:b/>
                                <w:sz w:val="20"/>
                                <w:szCs w:val="20"/>
                              </w:rPr>
                            </w:pPr>
                          </w:p>
                          <w:p w:rsidR="00EB7089" w:rsidRPr="00533AE7" w:rsidRDefault="00EB7089" w:rsidP="00EB7089">
                            <w:pPr>
                              <w:autoSpaceDE w:val="0"/>
                              <w:autoSpaceDN w:val="0"/>
                              <w:adjustRightInd w:val="0"/>
                              <w:spacing w:before="0" w:line="276" w:lineRule="auto"/>
                              <w:rPr>
                                <w:rFonts w:asciiTheme="minorHAnsi" w:hAnsiTheme="minorHAnsi" w:cs="Arial"/>
                                <w:b/>
                                <w:sz w:val="20"/>
                                <w:szCs w:val="20"/>
                              </w:rPr>
                            </w:pPr>
                            <w:r w:rsidRPr="00533AE7">
                              <w:rPr>
                                <w:rFonts w:asciiTheme="minorHAnsi" w:hAnsiTheme="minorHAnsi" w:cs="Arial"/>
                                <w:b/>
                                <w:sz w:val="20"/>
                                <w:szCs w:val="20"/>
                              </w:rPr>
                              <w:t>3.2.3. Les services de veille et d’intelligence économique</w:t>
                            </w:r>
                          </w:p>
                          <w:p w:rsidR="00EB7089" w:rsidRPr="00533AE7" w:rsidRDefault="00EB7089" w:rsidP="00EB7089">
                            <w:pPr>
                              <w:autoSpaceDE w:val="0"/>
                              <w:autoSpaceDN w:val="0"/>
                              <w:adjustRightInd w:val="0"/>
                              <w:spacing w:before="0" w:line="276" w:lineRule="auto"/>
                              <w:rPr>
                                <w:rFonts w:asciiTheme="minorHAnsi" w:hAnsiTheme="minorHAnsi" w:cs="Arial"/>
                                <w:sz w:val="20"/>
                                <w:szCs w:val="20"/>
                              </w:rPr>
                            </w:pPr>
                            <w:r w:rsidRPr="00533AE7">
                              <w:rPr>
                                <w:rFonts w:asciiTheme="minorHAnsi" w:hAnsiTheme="minorHAnsi" w:cs="Arial"/>
                                <w:sz w:val="20"/>
                                <w:szCs w:val="20"/>
                              </w:rPr>
                              <w:t>Seront privilégiés les projets à enjeux économiques forts relevant d’une démarche d’innovation permettant aux bénéficiaires de l’intervention financière d’améliorer leur performance globale (productivité industrielle, maintien ou croissance d’activités, amélioration des processus internes…).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994FE8" id="_x0000_s1040" type="#_x0000_t202" style="position:absolute;margin-left:35.45pt;margin-top:72.3pt;width:418.1pt;height:593.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" strokecolor="#538135 [2409]">
                <v:textbox>
                  <w:txbxContent>
                    <w:p w:rsidR="00EB7089" w:rsidRPr="00533AE7" w:rsidRDefault="00EB7089" w:rsidP="00EB7089">
                      <w:pPr>
                        <w:autoSpaceDE w:val="0"/>
                        <w:autoSpaceDN w:val="0"/>
                        <w:adjustRightInd w:val="0"/>
                        <w:spacing w:after="240" w:line="276" w:lineRule="auto"/>
                        <w:rPr>
                          <w:rFonts w:asciiTheme="minorHAnsi" w:hAnsiTheme="minorHAnsi" w:cs="Arial"/>
                          <w:b/>
                          <w:color w:val="538135" w:themeColor="accent6" w:themeShade="BF"/>
                          <w:sz w:val="20"/>
                          <w:szCs w:val="20"/>
                        </w:rPr>
                      </w:pPr>
                      <w:r w:rsidRPr="00533AE7">
                        <w:rPr>
                          <w:rFonts w:asciiTheme="minorHAnsi" w:hAnsiTheme="minorHAnsi" w:cs="Arial"/>
                          <w:b/>
                          <w:color w:val="538135" w:themeColor="accent6" w:themeShade="BF"/>
                          <w:sz w:val="20"/>
                          <w:szCs w:val="20"/>
                        </w:rPr>
                        <w:t>Critères spécifiques à la priorité d’investissement :</w:t>
                      </w:r>
                    </w:p>
                    <w:p w:rsidR="00EB7089" w:rsidRPr="00533AE7" w:rsidRDefault="00EB7089" w:rsidP="00EB7089">
                      <w:pPr>
                        <w:autoSpaceDE w:val="0"/>
                        <w:autoSpaceDN w:val="0"/>
                        <w:adjustRightInd w:val="0"/>
                        <w:spacing w:after="240" w:line="276" w:lineRule="auto"/>
                        <w:rPr>
                          <w:rFonts w:asciiTheme="minorHAnsi" w:hAnsiTheme="minorHAnsi" w:cs="Arial"/>
                          <w:sz w:val="20"/>
                          <w:szCs w:val="20"/>
                        </w:rPr>
                      </w:pPr>
                      <w:r w:rsidRPr="00533AE7">
                        <w:rPr>
                          <w:rFonts w:asciiTheme="minorHAnsi" w:hAnsiTheme="minorHAnsi" w:cs="Arial"/>
                          <w:sz w:val="20"/>
                          <w:szCs w:val="20"/>
                        </w:rPr>
                        <w:t>Les projets devront s’inscrire en cohérence avec les orientations régionales issues du schéma régional de l’économie et de l’emploi durables (SREED)</w:t>
                      </w:r>
                      <w:r>
                        <w:rPr>
                          <w:rFonts w:asciiTheme="minorHAnsi" w:hAnsiTheme="minorHAnsi" w:cs="Arial"/>
                          <w:sz w:val="20"/>
                          <w:szCs w:val="20"/>
                        </w:rPr>
                        <w:t xml:space="preserve"> et/ou du </w:t>
                      </w:r>
                      <w:r w:rsidRPr="00533AE7">
                        <w:rPr>
                          <w:rFonts w:asciiTheme="minorHAnsi" w:hAnsiTheme="minorHAnsi" w:cs="Arial"/>
                          <w:sz w:val="20"/>
                          <w:szCs w:val="20"/>
                        </w:rPr>
                        <w:t xml:space="preserve">schéma régional </w:t>
                      </w:r>
                      <w:r w:rsidRPr="002963B3">
                        <w:rPr>
                          <w:rFonts w:asciiTheme="minorHAnsi" w:hAnsiTheme="minorHAnsi" w:cs="Arial"/>
                          <w:sz w:val="20"/>
                          <w:szCs w:val="20"/>
                        </w:rPr>
                        <w:t>développement économique, d’innovation et d’internationalisation</w:t>
                      </w:r>
                      <w:r w:rsidRPr="00533AE7">
                        <w:rPr>
                          <w:rFonts w:asciiTheme="minorHAnsi" w:hAnsiTheme="minorHAnsi" w:cs="Arial"/>
                          <w:sz w:val="20"/>
                          <w:szCs w:val="20"/>
                        </w:rPr>
                        <w:t>.</w:t>
                      </w:r>
                    </w:p>
                    <w:p w:rsidR="00EB7089" w:rsidRPr="00533AE7" w:rsidRDefault="00EB7089" w:rsidP="00EB7089">
                      <w:pPr>
                        <w:autoSpaceDE w:val="0"/>
                        <w:autoSpaceDN w:val="0"/>
                        <w:adjustRightInd w:val="0"/>
                        <w:spacing w:after="240" w:line="276" w:lineRule="auto"/>
                        <w:rPr>
                          <w:rFonts w:asciiTheme="minorHAnsi" w:hAnsiTheme="minorHAnsi" w:cs="Arial"/>
                          <w:sz w:val="20"/>
                          <w:szCs w:val="20"/>
                        </w:rPr>
                      </w:pPr>
                      <w:r w:rsidRPr="00533AE7">
                        <w:rPr>
                          <w:rFonts w:asciiTheme="minorHAnsi" w:hAnsiTheme="minorHAnsi" w:cs="Arial"/>
                          <w:sz w:val="20"/>
                          <w:szCs w:val="20"/>
                        </w:rPr>
                        <w:t>La contribution des projets à la mise en œuvre de la stratégie régionale d’innovation en faveur des filières devra être démontrée</w:t>
                      </w:r>
                      <w:r>
                        <w:rPr>
                          <w:rFonts w:asciiTheme="minorHAnsi" w:hAnsiTheme="minorHAnsi" w:cs="Arial"/>
                          <w:sz w:val="20"/>
                          <w:szCs w:val="20"/>
                        </w:rPr>
                        <w:t xml:space="preserve"> lorsque cela est pertinent</w:t>
                      </w:r>
                      <w:r w:rsidRPr="00533AE7">
                        <w:rPr>
                          <w:rFonts w:asciiTheme="minorHAnsi" w:hAnsiTheme="minorHAnsi" w:cs="Arial"/>
                          <w:sz w:val="20"/>
                          <w:szCs w:val="20"/>
                        </w:rPr>
                        <w:t xml:space="preserve">. </w:t>
                      </w:r>
                    </w:p>
                    <w:p w:rsidR="00EB7089" w:rsidRPr="00533AE7" w:rsidRDefault="00EB7089" w:rsidP="00EB7089">
                      <w:pPr>
                        <w:autoSpaceDE w:val="0"/>
                        <w:autoSpaceDN w:val="0"/>
                        <w:adjustRightInd w:val="0"/>
                        <w:spacing w:after="240" w:line="276" w:lineRule="auto"/>
                        <w:rPr>
                          <w:rFonts w:asciiTheme="minorHAnsi" w:hAnsiTheme="minorHAnsi" w:cs="Arial"/>
                          <w:sz w:val="20"/>
                          <w:szCs w:val="20"/>
                        </w:rPr>
                      </w:pPr>
                      <w:r w:rsidRPr="00533AE7">
                        <w:rPr>
                          <w:rFonts w:asciiTheme="minorHAnsi" w:hAnsiTheme="minorHAnsi" w:cs="Arial"/>
                          <w:sz w:val="20"/>
                          <w:szCs w:val="20"/>
                        </w:rPr>
                        <w:t xml:space="preserve">La cohérence avec la stratégie régionale énergétique devra, le cas échéant, être démontrée. </w:t>
                      </w:r>
                    </w:p>
                    <w:p w:rsidR="00EB7089" w:rsidRPr="00533AE7" w:rsidRDefault="00EB7089" w:rsidP="00EB7089">
                      <w:pPr>
                        <w:autoSpaceDE w:val="0"/>
                        <w:autoSpaceDN w:val="0"/>
                        <w:adjustRightInd w:val="0"/>
                        <w:spacing w:after="240" w:line="276" w:lineRule="auto"/>
                        <w:rPr>
                          <w:rFonts w:asciiTheme="minorHAnsi" w:hAnsiTheme="minorHAnsi" w:cs="Arial"/>
                          <w:sz w:val="20"/>
                          <w:szCs w:val="20"/>
                        </w:rPr>
                      </w:pPr>
                      <w:r w:rsidRPr="00533AE7">
                        <w:rPr>
                          <w:rFonts w:asciiTheme="minorHAnsi" w:hAnsiTheme="minorHAnsi" w:cs="Arial"/>
                          <w:sz w:val="20"/>
                          <w:szCs w:val="20"/>
                        </w:rPr>
                        <w:t>Les projets s’inscrivant dans le référentiel régional « Responsabilité Sociétale des Entreprises » feront l’objet d’une attention particulière.</w:t>
                      </w:r>
                    </w:p>
                    <w:p w:rsidR="00EB7089" w:rsidRPr="00533AE7" w:rsidRDefault="00EB7089" w:rsidP="00EB7089">
                      <w:pPr>
                        <w:autoSpaceDE w:val="0"/>
                        <w:autoSpaceDN w:val="0"/>
                        <w:adjustRightInd w:val="0"/>
                        <w:spacing w:after="240" w:line="276" w:lineRule="auto"/>
                        <w:rPr>
                          <w:rFonts w:asciiTheme="minorHAnsi" w:hAnsiTheme="minorHAnsi" w:cs="Arial"/>
                          <w:b/>
                          <w:color w:val="538135" w:themeColor="accent6" w:themeShade="BF"/>
                          <w:sz w:val="20"/>
                          <w:szCs w:val="20"/>
                        </w:rPr>
                      </w:pPr>
                      <w:r w:rsidRPr="00533AE7">
                        <w:rPr>
                          <w:rFonts w:asciiTheme="minorHAnsi" w:hAnsiTheme="minorHAnsi" w:cs="Arial"/>
                          <w:b/>
                          <w:color w:val="538135" w:themeColor="accent6" w:themeShade="BF"/>
                          <w:sz w:val="20"/>
                          <w:szCs w:val="20"/>
                        </w:rPr>
                        <w:t xml:space="preserve">Critères spécifiques aux actions : </w:t>
                      </w:r>
                    </w:p>
                    <w:p w:rsidR="00EB7089" w:rsidRPr="00533AE7" w:rsidRDefault="00EB7089" w:rsidP="00EB7089">
                      <w:pPr>
                        <w:autoSpaceDE w:val="0"/>
                        <w:autoSpaceDN w:val="0"/>
                        <w:adjustRightInd w:val="0"/>
                        <w:spacing w:before="0" w:line="276" w:lineRule="auto"/>
                        <w:rPr>
                          <w:rFonts w:asciiTheme="minorHAnsi" w:hAnsiTheme="minorHAnsi" w:cs="Arial"/>
                          <w:b/>
                          <w:sz w:val="20"/>
                          <w:szCs w:val="20"/>
                        </w:rPr>
                      </w:pPr>
                      <w:r w:rsidRPr="00533AE7">
                        <w:rPr>
                          <w:rFonts w:asciiTheme="minorHAnsi" w:hAnsiTheme="minorHAnsi" w:cs="Arial"/>
                          <w:b/>
                          <w:sz w:val="20"/>
                          <w:szCs w:val="20"/>
                        </w:rPr>
                        <w:t>3.2.1. Le programme de formation-action « Dispositif intégré méthodologique pour l‘innovation et la compétitivité des entreprises (DINAMIC) »</w:t>
                      </w:r>
                    </w:p>
                    <w:p w:rsidR="00EB7089" w:rsidRPr="00533AE7" w:rsidRDefault="00EB7089" w:rsidP="00EB7089">
                      <w:pPr>
                        <w:autoSpaceDE w:val="0"/>
                        <w:autoSpaceDN w:val="0"/>
                        <w:adjustRightInd w:val="0"/>
                        <w:spacing w:before="0" w:line="276" w:lineRule="auto"/>
                        <w:rPr>
                          <w:rFonts w:asciiTheme="minorHAnsi" w:hAnsiTheme="minorHAnsi" w:cs="Arial"/>
                          <w:sz w:val="20"/>
                          <w:szCs w:val="20"/>
                        </w:rPr>
                      </w:pPr>
                      <w:r w:rsidRPr="00533AE7">
                        <w:rPr>
                          <w:rFonts w:asciiTheme="minorHAnsi" w:hAnsiTheme="minorHAnsi" w:cs="Arial"/>
                          <w:sz w:val="20"/>
                          <w:szCs w:val="20"/>
                        </w:rPr>
                        <w:t>Le soutien financier du FEDER interviendra uniquement pour les dossiers DINAMIC Entreprises éligibles au dispositif.</w:t>
                      </w:r>
                    </w:p>
                    <w:p w:rsidR="00EB7089" w:rsidRPr="00533AE7" w:rsidRDefault="00EB7089" w:rsidP="00EB7089">
                      <w:pPr>
                        <w:autoSpaceDE w:val="0"/>
                        <w:autoSpaceDN w:val="0"/>
                        <w:adjustRightInd w:val="0"/>
                        <w:spacing w:before="0" w:line="276" w:lineRule="auto"/>
                        <w:ind w:left="360"/>
                        <w:rPr>
                          <w:rFonts w:asciiTheme="minorHAnsi" w:hAnsiTheme="minorHAnsi" w:cs="Arial"/>
                          <w:b/>
                          <w:sz w:val="20"/>
                          <w:szCs w:val="20"/>
                        </w:rPr>
                      </w:pPr>
                    </w:p>
                    <w:p w:rsidR="00EB7089" w:rsidRPr="00111960" w:rsidRDefault="00EB7089" w:rsidP="00EB7089">
                      <w:pPr>
                        <w:autoSpaceDE w:val="0"/>
                        <w:autoSpaceDN w:val="0"/>
                        <w:adjustRightInd w:val="0"/>
                        <w:spacing w:before="0" w:line="276" w:lineRule="auto"/>
                        <w:rPr>
                          <w:rFonts w:asciiTheme="minorHAnsi" w:hAnsiTheme="minorHAnsi" w:cs="Arial"/>
                          <w:b/>
                          <w:sz w:val="20"/>
                          <w:szCs w:val="20"/>
                        </w:rPr>
                      </w:pPr>
                      <w:r w:rsidRPr="00533AE7">
                        <w:rPr>
                          <w:rFonts w:asciiTheme="minorHAnsi" w:hAnsiTheme="minorHAnsi" w:cs="Arial"/>
                          <w:b/>
                          <w:sz w:val="20"/>
                          <w:szCs w:val="20"/>
                        </w:rPr>
                        <w:t xml:space="preserve">3.2.2. Les actions collectives destinées à favoriser la mutation des PME vers de nouveaux modes de production et </w:t>
                      </w:r>
                      <w:r w:rsidRPr="00111960">
                        <w:rPr>
                          <w:rFonts w:asciiTheme="minorHAnsi" w:hAnsiTheme="minorHAnsi" w:cs="Arial"/>
                          <w:b/>
                          <w:sz w:val="20"/>
                          <w:szCs w:val="20"/>
                        </w:rPr>
                        <w:t>d’innovation (animation d’actions collectives, prestations externes…°) :</w:t>
                      </w:r>
                    </w:p>
                    <w:p w:rsidR="00EB7089" w:rsidRPr="00533AE7" w:rsidRDefault="00EB7089" w:rsidP="00EB7089">
                      <w:pPr>
                        <w:autoSpaceDE w:val="0"/>
                        <w:autoSpaceDN w:val="0"/>
                        <w:adjustRightInd w:val="0"/>
                        <w:spacing w:before="0" w:line="276" w:lineRule="auto"/>
                        <w:rPr>
                          <w:rFonts w:asciiTheme="minorHAnsi" w:hAnsiTheme="minorHAnsi" w:cs="Arial"/>
                          <w:sz w:val="20"/>
                          <w:szCs w:val="20"/>
                        </w:rPr>
                      </w:pPr>
                      <w:r w:rsidRPr="00111960">
                        <w:rPr>
                          <w:rFonts w:asciiTheme="minorHAnsi" w:hAnsiTheme="minorHAnsi" w:cs="Arial"/>
                          <w:sz w:val="20"/>
                          <w:szCs w:val="20"/>
                        </w:rPr>
                        <w:t xml:space="preserve">En adéquation avec les nouveaux enjeux du développement économique (Responsabilité Sociétale des Entreprises, transition énergétique et numérique, …), des actions collectives portées par des groupements d’entreprises ou des chambres consulaires pourront être soutenues. Ces actions </w:t>
                      </w:r>
                      <w:proofErr w:type="spellStart"/>
                      <w:r w:rsidRPr="00111960">
                        <w:rPr>
                          <w:rFonts w:asciiTheme="minorHAnsi" w:hAnsiTheme="minorHAnsi" w:cs="Arial"/>
                          <w:sz w:val="20"/>
                          <w:szCs w:val="20"/>
                        </w:rPr>
                        <w:t>pourrontbénéficier</w:t>
                      </w:r>
                      <w:proofErr w:type="spellEnd"/>
                      <w:r w:rsidRPr="00111960">
                        <w:rPr>
                          <w:rFonts w:asciiTheme="minorHAnsi" w:hAnsiTheme="minorHAnsi" w:cs="Arial"/>
                          <w:sz w:val="20"/>
                          <w:szCs w:val="20"/>
                        </w:rPr>
                        <w:t xml:space="preserve"> directement ou indirectement à un collectif d’entreprises ciblé et viser à leur faire prendre conscience des enjeux et surtout les faire progresser vers de nouveaux modes de production et d’innovation.</w:t>
                      </w:r>
                    </w:p>
                    <w:p w:rsidR="00EB7089" w:rsidRPr="00533AE7" w:rsidRDefault="00EB7089" w:rsidP="00EB7089">
                      <w:pPr>
                        <w:autoSpaceDE w:val="0"/>
                        <w:autoSpaceDN w:val="0"/>
                        <w:adjustRightInd w:val="0"/>
                        <w:spacing w:before="0" w:line="276" w:lineRule="auto"/>
                        <w:ind w:left="360"/>
                        <w:rPr>
                          <w:rFonts w:asciiTheme="minorHAnsi" w:hAnsiTheme="minorHAnsi" w:cs="Arial"/>
                          <w:b/>
                          <w:sz w:val="20"/>
                          <w:szCs w:val="20"/>
                        </w:rPr>
                      </w:pPr>
                    </w:p>
                    <w:p w:rsidR="00EB7089" w:rsidRPr="00533AE7" w:rsidRDefault="00EB7089" w:rsidP="00EB7089">
                      <w:pPr>
                        <w:autoSpaceDE w:val="0"/>
                        <w:autoSpaceDN w:val="0"/>
                        <w:adjustRightInd w:val="0"/>
                        <w:spacing w:before="0" w:line="276" w:lineRule="auto"/>
                        <w:rPr>
                          <w:rFonts w:asciiTheme="minorHAnsi" w:hAnsiTheme="minorHAnsi" w:cs="Arial"/>
                          <w:b/>
                          <w:sz w:val="20"/>
                          <w:szCs w:val="20"/>
                        </w:rPr>
                      </w:pPr>
                      <w:r w:rsidRPr="00533AE7">
                        <w:rPr>
                          <w:rFonts w:asciiTheme="minorHAnsi" w:hAnsiTheme="minorHAnsi" w:cs="Arial"/>
                          <w:b/>
                          <w:sz w:val="20"/>
                          <w:szCs w:val="20"/>
                        </w:rPr>
                        <w:t>3.2.3. Les services de veille et d’intelligence économique</w:t>
                      </w:r>
                    </w:p>
                    <w:p w:rsidR="00EB7089" w:rsidRPr="00533AE7" w:rsidRDefault="00EB7089" w:rsidP="00EB7089">
                      <w:pPr>
                        <w:autoSpaceDE w:val="0"/>
                        <w:autoSpaceDN w:val="0"/>
                        <w:adjustRightInd w:val="0"/>
                        <w:spacing w:before="0" w:line="276" w:lineRule="auto"/>
                        <w:rPr>
                          <w:rFonts w:asciiTheme="minorHAnsi" w:hAnsiTheme="minorHAnsi" w:cs="Arial"/>
                          <w:sz w:val="20"/>
                          <w:szCs w:val="20"/>
                        </w:rPr>
                      </w:pPr>
                      <w:r w:rsidRPr="00533AE7">
                        <w:rPr>
                          <w:rFonts w:asciiTheme="minorHAnsi" w:hAnsiTheme="minorHAnsi" w:cs="Arial"/>
                          <w:sz w:val="20"/>
                          <w:szCs w:val="20"/>
                        </w:rPr>
                        <w:t>Seront privilégiés les projets à enjeux économiques forts relevant d’une démarche d’innovation permettant aux bénéficiaires de l’intervention financière d’améliorer leur performance globale (productivité industrielle, maintien ou croissance d’activités, amélioration des processus internes…).</w:t>
                      </w:r>
                    </w:p>
                  </w:txbxContent>
                </v:textbox>
                <w10:wrap type="square"/>
              </v:shape>
            </w:pict>
          </mc:Fallback>
        </mc:AlternateContent>
      </w:r>
      <w:r w:rsidRPr="00533AE7">
        <w:rPr>
          <w:rFonts w:asciiTheme="minorHAnsi" w:hAnsiTheme="minorHAnsi" w:cs="Arial"/>
          <w:noProof/>
          <w:lang w:eastAsia="fr-FR"/>
        </w:rPr>
        <mc:AlternateContent>
          <mc:Choice Requires="wps">
            <w:drawing>
              <wp:anchor distT="0" distB="0" distL="114300" distR="114300" simplePos="0" relativeHeight="251670528" behindDoc="0" locked="0" layoutInCell="1" allowOverlap="1" wp14:anchorId="1DA73BEF" wp14:editId="33B3068F">
                <wp:simplePos x="0" y="0"/>
                <wp:positionH relativeFrom="column">
                  <wp:posOffset>-171794</wp:posOffset>
                </wp:positionH>
                <wp:positionV relativeFrom="paragraph">
                  <wp:posOffset>179737</wp:posOffset>
                </wp:positionV>
                <wp:extent cx="694512" cy="343337"/>
                <wp:effectExtent l="4128" t="0" r="14922" b="14923"/>
                <wp:wrapNone/>
                <wp:docPr id="46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flipH="1">
                          <a:off x="0" y="0"/>
                          <a:ext cx="694512" cy="343337"/>
                        </a:xfrm>
                        <a:prstGeom prst="rect">
                          <a:avLst/>
                        </a:prstGeom>
                        <a:noFill/>
                        <a:ln w="9525">
                          <a:solidFill>
                            <a:srgbClr val="7030A0"/>
                          </a:solidFill>
                          <a:miter lim="800000"/>
                          <a:headEnd/>
                          <a:tailEnd/>
                        </a:ln>
                      </wps:spPr>
                      <wps:txbx>
                        <w:txbxContent>
                          <w:p w:rsidR="00EB7089" w:rsidRPr="00A852A7" w:rsidRDefault="00EB7089" w:rsidP="00EB7089">
                            <w:pPr>
                              <w:spacing w:before="0"/>
                              <w:jc w:val="center"/>
                              <w:rPr>
                                <w:rFonts w:asciiTheme="minorHAnsi" w:eastAsiaTheme="majorEastAsia" w:hAnsiTheme="minorHAnsi" w:cs="Arial"/>
                                <w:b/>
                                <w:bCs/>
                                <w:iCs/>
                                <w:color w:val="7030A0"/>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A73BEF" id="_x0000_s1041" type="#_x0000_t202" style="position:absolute;margin-left:-13.55pt;margin-top:14.15pt;width:54.7pt;height:27.05pt;rotation:9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" filled="f" strokecolor="#7030a0">
                <v:textbox>
                  <w:txbxContent>
                    <w:p w:rsidR="00EB7089" w:rsidRPr="00A852A7" w:rsidRDefault="00EB7089" w:rsidP="00EB7089">
                      <w:pPr>
                        <w:spacing w:before="0"/>
                        <w:jc w:val="center"/>
                        <w:rPr>
                          <w:rFonts w:asciiTheme="minorHAnsi" w:eastAsiaTheme="majorEastAsia" w:hAnsiTheme="minorHAnsi" w:cs="Arial"/>
                          <w:b/>
                          <w:bCs/>
                          <w:iCs/>
                          <w:color w:val="7030A0"/>
                          <w:sz w:val="32"/>
                          <w:szCs w:val="32"/>
                        </w:rPr>
                      </w:pPr>
                    </w:p>
                  </w:txbxContent>
                </v:textbox>
              </v:shape>
            </w:pict>
          </mc:Fallback>
        </mc:AlternateContent>
      </w:r>
      <w:r w:rsidRPr="00533AE7">
        <w:rPr>
          <w:rFonts w:asciiTheme="minorHAnsi" w:hAnsiTheme="minorHAnsi" w:cs="Arial"/>
        </w:rPr>
        <w:br w:type="page"/>
      </w:r>
    </w:p>
    <w:p w:rsidR="00EB7089" w:rsidRPr="00533AE7" w:rsidRDefault="00EB7089" w:rsidP="00EB7089">
      <w:pPr>
        <w:spacing w:before="0" w:after="200" w:line="276" w:lineRule="auto"/>
        <w:jc w:val="left"/>
        <w:rPr>
          <w:rFonts w:asciiTheme="minorHAnsi" w:hAnsiTheme="minorHAnsi" w:cs="Arial"/>
        </w:rPr>
      </w:pPr>
      <w:r w:rsidRPr="00533AE7">
        <w:rPr>
          <w:rFonts w:asciiTheme="minorHAnsi" w:hAnsiTheme="minorHAnsi" w:cs="Arial"/>
          <w:b/>
          <w:noProof/>
          <w:sz w:val="36"/>
          <w:szCs w:val="36"/>
          <w:lang w:eastAsia="fr-FR"/>
        </w:rPr>
        <w:lastRenderedPageBreak/>
        <mc:AlternateContent>
          <mc:Choice Requires="wps">
            <w:drawing>
              <wp:anchor distT="0" distB="0" distL="114300" distR="114300" simplePos="0" relativeHeight="251680768" behindDoc="0" locked="0" layoutInCell="1" allowOverlap="1" wp14:anchorId="760F6168" wp14:editId="4718BB3B">
                <wp:simplePos x="0" y="0"/>
                <wp:positionH relativeFrom="column">
                  <wp:posOffset>-904240</wp:posOffset>
                </wp:positionH>
                <wp:positionV relativeFrom="paragraph">
                  <wp:posOffset>-898525</wp:posOffset>
                </wp:positionV>
                <wp:extent cx="736600" cy="1050290"/>
                <wp:effectExtent l="0" t="0" r="25400" b="16510"/>
                <wp:wrapNone/>
                <wp:docPr id="469" name="Zone de texte 469"/>
                <wp:cNvGraphicFramePr/>
                <a:graphic xmlns:a="http://schemas.openxmlformats.org/drawingml/2006/main">
                  <a:graphicData uri="http://schemas.microsoft.com/office/word/2010/wordprocessingShape">
                    <wps:wsp>
                      <wps:cNvSpPr txBox="1"/>
                      <wps:spPr>
                        <a:xfrm>
                          <a:off x="0" y="0"/>
                          <a:ext cx="736600" cy="1050290"/>
                        </a:xfrm>
                        <a:prstGeom prst="rect">
                          <a:avLst/>
                        </a:prstGeom>
                        <a:noFill/>
                        <a:ln w="6350">
                          <a:solidFill>
                            <a:srgbClr val="001588"/>
                          </a:solidFill>
                        </a:ln>
                        <a:effectLst/>
                      </wps:spPr>
                      <wps:style>
                        <a:lnRef idx="0">
                          <a:schemeClr val="accent1"/>
                        </a:lnRef>
                        <a:fillRef idx="0">
                          <a:schemeClr val="accent1"/>
                        </a:fillRef>
                        <a:effectRef idx="0">
                          <a:schemeClr val="accent1"/>
                        </a:effectRef>
                        <a:fontRef idx="minor">
                          <a:schemeClr val="dk1"/>
                        </a:fontRef>
                      </wps:style>
                      <wps:txbx>
                        <w:txbxContent>
                          <w:p w:rsidR="00EB7089" w:rsidRPr="00A852A7" w:rsidRDefault="00EB7089" w:rsidP="00EB7089">
                            <w:pPr>
                              <w:jc w:val="right"/>
                              <w:rPr>
                                <w:rFonts w:ascii="Arial" w:hAnsi="Arial" w:cs="Arial"/>
                                <w:b/>
                                <w:color w:val="001588"/>
                                <w:sz w:val="20"/>
                                <w:szCs w:val="20"/>
                              </w:rPr>
                            </w:pPr>
                          </w:p>
                          <w:p w:rsidR="00EB7089" w:rsidRPr="00A852A7" w:rsidRDefault="00EB7089" w:rsidP="00EB7089">
                            <w:pPr>
                              <w:jc w:val="right"/>
                              <w:rPr>
                                <w:rFonts w:ascii="Arial" w:hAnsi="Arial" w:cs="Arial"/>
                                <w:b/>
                                <w:color w:val="001588"/>
                                <w:sz w:val="20"/>
                                <w:szCs w:val="20"/>
                              </w:rPr>
                            </w:pPr>
                            <w:r w:rsidRPr="00A852A7">
                              <w:rPr>
                                <w:rFonts w:ascii="Arial" w:hAnsi="Arial" w:cs="Arial"/>
                                <w:b/>
                                <w:color w:val="001588"/>
                                <w:sz w:val="20"/>
                                <w:szCs w:val="20"/>
                              </w:rPr>
                              <w:t xml:space="preserve">PI </w:t>
                            </w:r>
                            <w:r>
                              <w:rPr>
                                <w:rFonts w:ascii="Arial" w:hAnsi="Arial" w:cs="Arial"/>
                                <w:b/>
                                <w:color w:val="001588"/>
                                <w:sz w:val="20"/>
                                <w:szCs w:val="20"/>
                              </w:rPr>
                              <w:t>3</w:t>
                            </w:r>
                            <w:r w:rsidRPr="00A852A7">
                              <w:rPr>
                                <w:rFonts w:ascii="Arial" w:hAnsi="Arial" w:cs="Arial"/>
                                <w:b/>
                                <w:color w:val="001588"/>
                                <w:sz w:val="20"/>
                                <w:szCs w:val="20"/>
                              </w:rPr>
                              <w:t>-</w:t>
                            </w:r>
                            <w:r>
                              <w:rPr>
                                <w:rFonts w:ascii="Arial" w:hAnsi="Arial" w:cs="Arial"/>
                                <w:b/>
                                <w:color w:val="001588"/>
                                <w:sz w:val="20"/>
                                <w:szCs w:val="20"/>
                              </w:rPr>
                              <w:t>d</w:t>
                            </w:r>
                          </w:p>
                          <w:p w:rsidR="00EB7089" w:rsidRPr="00A852A7" w:rsidRDefault="00EB7089" w:rsidP="00EB7089">
                            <w:pPr>
                              <w:jc w:val="right"/>
                              <w:rPr>
                                <w:rFonts w:ascii="Arial" w:hAnsi="Arial" w:cs="Arial"/>
                                <w:b/>
                                <w:color w:val="001588"/>
                                <w:sz w:val="20"/>
                                <w:szCs w:val="20"/>
                              </w:rPr>
                            </w:pPr>
                            <w:r>
                              <w:rPr>
                                <w:rFonts w:ascii="Arial" w:hAnsi="Arial" w:cs="Arial"/>
                                <w:b/>
                                <w:color w:val="001588"/>
                                <w:sz w:val="20"/>
                                <w:szCs w:val="20"/>
                              </w:rPr>
                              <w:t>OS 3</w:t>
                            </w:r>
                            <w:r w:rsidRPr="00A852A7">
                              <w:rPr>
                                <w:rFonts w:ascii="Arial" w:hAnsi="Arial" w:cs="Arial"/>
                                <w:b/>
                                <w:color w:val="001588"/>
                                <w:sz w:val="20"/>
                                <w:szCs w:val="20"/>
                              </w:rPr>
                              <w:t>.</w:t>
                            </w:r>
                            <w:r>
                              <w:rPr>
                                <w:rFonts w:ascii="Arial" w:hAnsi="Arial" w:cs="Arial"/>
                                <w:b/>
                                <w:color w:val="001588"/>
                                <w:sz w:val="20"/>
                                <w:szCs w:val="20"/>
                              </w:rPr>
                              <w:t>2</w:t>
                            </w:r>
                          </w:p>
                          <w:p w:rsidR="00EB7089" w:rsidRPr="00A852A7" w:rsidRDefault="00EB7089" w:rsidP="00EB7089">
                            <w:pPr>
                              <w:jc w:val="right"/>
                              <w:rPr>
                                <w:rFonts w:ascii="Arial" w:hAnsi="Arial" w:cs="Arial"/>
                                <w:b/>
                                <w:color w:val="001588"/>
                                <w:sz w:val="28"/>
                                <w:szCs w:val="28"/>
                              </w:rPr>
                            </w:pPr>
                            <w:r>
                              <w:rPr>
                                <w:rFonts w:ascii="Arial" w:hAnsi="Arial" w:cs="Arial"/>
                                <w:b/>
                                <w:color w:val="001588"/>
                                <w:sz w:val="20"/>
                                <w:szCs w:val="20"/>
                              </w:rPr>
                              <w:t>3.2</w:t>
                            </w:r>
                            <w:r w:rsidRPr="00A852A7">
                              <w:rPr>
                                <w:rFonts w:ascii="Arial" w:hAnsi="Arial" w:cs="Arial"/>
                                <w:b/>
                                <w:color w:val="001588"/>
                                <w:sz w:val="20"/>
                                <w:szCs w:val="20"/>
                              </w:rPr>
                              <w:t>.1</w:t>
                            </w:r>
                          </w:p>
                          <w:p w:rsidR="00EB7089" w:rsidRPr="00A852A7" w:rsidRDefault="00EB7089" w:rsidP="00EB7089">
                            <w:pPr>
                              <w:jc w:val="right"/>
                              <w:rPr>
                                <w:rFonts w:ascii="Arial" w:hAnsi="Arial" w:cs="Arial"/>
                                <w:b/>
                                <w:color w:val="001588"/>
                                <w:sz w:val="28"/>
                                <w:szCs w:val="28"/>
                              </w:rPr>
                            </w:pPr>
                          </w:p>
                          <w:p w:rsidR="00EB7089" w:rsidRPr="00A852A7" w:rsidRDefault="00EB7089" w:rsidP="00EB7089">
                            <w:pPr>
                              <w:jc w:val="right"/>
                              <w:rPr>
                                <w:rFonts w:ascii="Arial" w:hAnsi="Arial" w:cs="Arial"/>
                                <w:b/>
                                <w:color w:val="001588"/>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0F6168" id="Zone de texte 469" o:spid="_x0000_s1042" type="#_x0000_t202" style="position:absolute;margin-left:-71.2pt;margin-top:-70.75pt;width:58pt;height:8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" filled="f" strokecolor="#001588" strokeweight=".5pt">
                <v:textbox>
                  <w:txbxContent>
                    <w:p w:rsidR="00EB7089" w:rsidRPr="00A852A7" w:rsidRDefault="00EB7089" w:rsidP="00EB7089">
                      <w:pPr>
                        <w:jc w:val="right"/>
                        <w:rPr>
                          <w:rFonts w:ascii="Arial" w:hAnsi="Arial" w:cs="Arial"/>
                          <w:b/>
                          <w:color w:val="001588"/>
                          <w:sz w:val="20"/>
                          <w:szCs w:val="20"/>
                        </w:rPr>
                      </w:pPr>
                    </w:p>
                    <w:p w:rsidR="00EB7089" w:rsidRPr="00A852A7" w:rsidRDefault="00EB7089" w:rsidP="00EB7089">
                      <w:pPr>
                        <w:jc w:val="right"/>
                        <w:rPr>
                          <w:rFonts w:ascii="Arial" w:hAnsi="Arial" w:cs="Arial"/>
                          <w:b/>
                          <w:color w:val="001588"/>
                          <w:sz w:val="20"/>
                          <w:szCs w:val="20"/>
                        </w:rPr>
                      </w:pPr>
                      <w:r w:rsidRPr="00A852A7">
                        <w:rPr>
                          <w:rFonts w:ascii="Arial" w:hAnsi="Arial" w:cs="Arial"/>
                          <w:b/>
                          <w:color w:val="001588"/>
                          <w:sz w:val="20"/>
                          <w:szCs w:val="20"/>
                        </w:rPr>
                        <w:t xml:space="preserve">PI </w:t>
                      </w:r>
                      <w:r>
                        <w:rPr>
                          <w:rFonts w:ascii="Arial" w:hAnsi="Arial" w:cs="Arial"/>
                          <w:b/>
                          <w:color w:val="001588"/>
                          <w:sz w:val="20"/>
                          <w:szCs w:val="20"/>
                        </w:rPr>
                        <w:t>3</w:t>
                      </w:r>
                      <w:r w:rsidRPr="00A852A7">
                        <w:rPr>
                          <w:rFonts w:ascii="Arial" w:hAnsi="Arial" w:cs="Arial"/>
                          <w:b/>
                          <w:color w:val="001588"/>
                          <w:sz w:val="20"/>
                          <w:szCs w:val="20"/>
                        </w:rPr>
                        <w:t>-</w:t>
                      </w:r>
                      <w:r>
                        <w:rPr>
                          <w:rFonts w:ascii="Arial" w:hAnsi="Arial" w:cs="Arial"/>
                          <w:b/>
                          <w:color w:val="001588"/>
                          <w:sz w:val="20"/>
                          <w:szCs w:val="20"/>
                        </w:rPr>
                        <w:t>d</w:t>
                      </w:r>
                    </w:p>
                    <w:p w:rsidR="00EB7089" w:rsidRPr="00A852A7" w:rsidRDefault="00EB7089" w:rsidP="00EB7089">
                      <w:pPr>
                        <w:jc w:val="right"/>
                        <w:rPr>
                          <w:rFonts w:ascii="Arial" w:hAnsi="Arial" w:cs="Arial"/>
                          <w:b/>
                          <w:color w:val="001588"/>
                          <w:sz w:val="20"/>
                          <w:szCs w:val="20"/>
                        </w:rPr>
                      </w:pPr>
                      <w:r>
                        <w:rPr>
                          <w:rFonts w:ascii="Arial" w:hAnsi="Arial" w:cs="Arial"/>
                          <w:b/>
                          <w:color w:val="001588"/>
                          <w:sz w:val="20"/>
                          <w:szCs w:val="20"/>
                        </w:rPr>
                        <w:t>OS 3</w:t>
                      </w:r>
                      <w:r w:rsidRPr="00A852A7">
                        <w:rPr>
                          <w:rFonts w:ascii="Arial" w:hAnsi="Arial" w:cs="Arial"/>
                          <w:b/>
                          <w:color w:val="001588"/>
                          <w:sz w:val="20"/>
                          <w:szCs w:val="20"/>
                        </w:rPr>
                        <w:t>.</w:t>
                      </w:r>
                      <w:r>
                        <w:rPr>
                          <w:rFonts w:ascii="Arial" w:hAnsi="Arial" w:cs="Arial"/>
                          <w:b/>
                          <w:color w:val="001588"/>
                          <w:sz w:val="20"/>
                          <w:szCs w:val="20"/>
                        </w:rPr>
                        <w:t>2</w:t>
                      </w:r>
                    </w:p>
                    <w:p w:rsidR="00EB7089" w:rsidRPr="00A852A7" w:rsidRDefault="00EB7089" w:rsidP="00EB7089">
                      <w:pPr>
                        <w:jc w:val="right"/>
                        <w:rPr>
                          <w:rFonts w:ascii="Arial" w:hAnsi="Arial" w:cs="Arial"/>
                          <w:b/>
                          <w:color w:val="001588"/>
                          <w:sz w:val="28"/>
                          <w:szCs w:val="28"/>
                        </w:rPr>
                      </w:pPr>
                      <w:r>
                        <w:rPr>
                          <w:rFonts w:ascii="Arial" w:hAnsi="Arial" w:cs="Arial"/>
                          <w:b/>
                          <w:color w:val="001588"/>
                          <w:sz w:val="20"/>
                          <w:szCs w:val="20"/>
                        </w:rPr>
                        <w:t>3.2</w:t>
                      </w:r>
                      <w:r w:rsidRPr="00A852A7">
                        <w:rPr>
                          <w:rFonts w:ascii="Arial" w:hAnsi="Arial" w:cs="Arial"/>
                          <w:b/>
                          <w:color w:val="001588"/>
                          <w:sz w:val="20"/>
                          <w:szCs w:val="20"/>
                        </w:rPr>
                        <w:t>.1</w:t>
                      </w:r>
                    </w:p>
                    <w:p w:rsidR="00EB7089" w:rsidRPr="00A852A7" w:rsidRDefault="00EB7089" w:rsidP="00EB7089">
                      <w:pPr>
                        <w:jc w:val="right"/>
                        <w:rPr>
                          <w:rFonts w:ascii="Arial" w:hAnsi="Arial" w:cs="Arial"/>
                          <w:b/>
                          <w:color w:val="001588"/>
                          <w:sz w:val="28"/>
                          <w:szCs w:val="28"/>
                        </w:rPr>
                      </w:pPr>
                    </w:p>
                    <w:p w:rsidR="00EB7089" w:rsidRPr="00A852A7" w:rsidRDefault="00EB7089" w:rsidP="00EB7089">
                      <w:pPr>
                        <w:jc w:val="right"/>
                        <w:rPr>
                          <w:rFonts w:ascii="Arial" w:hAnsi="Arial" w:cs="Arial"/>
                          <w:b/>
                          <w:color w:val="001588"/>
                          <w:sz w:val="28"/>
                          <w:szCs w:val="28"/>
                        </w:rPr>
                      </w:pPr>
                    </w:p>
                  </w:txbxContent>
                </v:textbox>
              </v:shape>
            </w:pict>
          </mc:Fallback>
        </mc:AlternateContent>
      </w:r>
      <w:r w:rsidRPr="00533AE7">
        <w:rPr>
          <w:rFonts w:asciiTheme="minorHAnsi" w:hAnsiTheme="minorHAnsi" w:cs="Arial"/>
          <w:noProof/>
          <w:lang w:eastAsia="fr-FR"/>
        </w:rPr>
        <mc:AlternateContent>
          <mc:Choice Requires="wps">
            <w:drawing>
              <wp:anchor distT="0" distB="0" distL="114300" distR="114300" simplePos="0" relativeHeight="251678720" behindDoc="0" locked="0" layoutInCell="1" allowOverlap="1" wp14:anchorId="1AD3A85E" wp14:editId="44EEE122">
                <wp:simplePos x="0" y="0"/>
                <wp:positionH relativeFrom="column">
                  <wp:posOffset>461172</wp:posOffset>
                </wp:positionH>
                <wp:positionV relativeFrom="paragraph">
                  <wp:posOffset>5381</wp:posOffset>
                </wp:positionV>
                <wp:extent cx="5309870" cy="4102434"/>
                <wp:effectExtent l="0" t="0" r="24130" b="12700"/>
                <wp:wrapNone/>
                <wp:docPr id="47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9870" cy="4102434"/>
                        </a:xfrm>
                        <a:prstGeom prst="rect">
                          <a:avLst/>
                        </a:prstGeom>
                        <a:solidFill>
                          <a:srgbClr val="FFFFFF"/>
                        </a:solidFill>
                        <a:ln w="9525">
                          <a:solidFill>
                            <a:schemeClr val="accent5">
                              <a:lumMod val="75000"/>
                            </a:schemeClr>
                          </a:solidFill>
                          <a:miter lim="800000"/>
                          <a:headEnd/>
                          <a:tailEnd/>
                        </a:ln>
                      </wps:spPr>
                      <wps:txbx>
                        <w:txbxContent>
                          <w:p w:rsidR="00EB7089" w:rsidRPr="00533AE7" w:rsidRDefault="00EB7089" w:rsidP="00EB7089">
                            <w:pPr>
                              <w:spacing w:line="276" w:lineRule="auto"/>
                              <w:rPr>
                                <w:rFonts w:asciiTheme="minorHAnsi" w:hAnsiTheme="minorHAnsi" w:cs="Arial"/>
                                <w:b/>
                                <w:color w:val="2E74B5" w:themeColor="accent5" w:themeShade="BF"/>
                                <w:sz w:val="20"/>
                              </w:rPr>
                            </w:pPr>
                            <w:r w:rsidRPr="00533AE7">
                              <w:rPr>
                                <w:rFonts w:asciiTheme="minorHAnsi" w:hAnsiTheme="minorHAnsi" w:cs="Arial"/>
                                <w:b/>
                                <w:color w:val="2E74B5" w:themeColor="accent5" w:themeShade="BF"/>
                                <w:sz w:val="20"/>
                              </w:rPr>
                              <w:t>Respect des règles de concurrence :</w:t>
                            </w:r>
                          </w:p>
                          <w:p w:rsidR="00EB7089" w:rsidRPr="00EB7089" w:rsidRDefault="00EB7089" w:rsidP="00EB7089">
                            <w:pPr>
                              <w:spacing w:line="276" w:lineRule="auto"/>
                              <w:rPr>
                                <w:rFonts w:asciiTheme="minorHAnsi" w:hAnsiTheme="minorHAnsi" w:cs="Arial"/>
                                <w:sz w:val="20"/>
                              </w:rPr>
                            </w:pPr>
                            <w:bookmarkStart w:id="2" w:name="_GoBack"/>
                            <w:r w:rsidRPr="00EB7089">
                              <w:rPr>
                                <w:rFonts w:asciiTheme="minorHAnsi" w:hAnsiTheme="minorHAnsi" w:cs="Arial"/>
                                <w:sz w:val="20"/>
                              </w:rPr>
                              <w:t>Respect des règles de la commande publique pour les maîtres d’ouvrage qui y sont tenus.</w:t>
                            </w:r>
                          </w:p>
                          <w:p w:rsidR="00EB7089" w:rsidRPr="00EB7089" w:rsidRDefault="00EB7089" w:rsidP="00EB7089">
                            <w:pPr>
                              <w:spacing w:line="276" w:lineRule="auto"/>
                              <w:rPr>
                                <w:rFonts w:asciiTheme="minorHAnsi" w:hAnsiTheme="minorHAnsi" w:cs="Arial"/>
                                <w:sz w:val="20"/>
                              </w:rPr>
                            </w:pPr>
                            <w:r w:rsidRPr="00EB7089">
                              <w:rPr>
                                <w:rFonts w:asciiTheme="minorHAnsi" w:hAnsiTheme="minorHAnsi" w:cs="Arial"/>
                                <w:sz w:val="20"/>
                              </w:rPr>
                              <w:t>Respect du principe de bonne gestion financière pour les maîtres d’ouvrage privés.</w:t>
                            </w:r>
                          </w:p>
                          <w:bookmarkEnd w:id="2"/>
                          <w:p w:rsidR="00EB7089" w:rsidRPr="00533AE7" w:rsidRDefault="00EB7089" w:rsidP="00EB7089">
                            <w:pPr>
                              <w:spacing w:line="276" w:lineRule="auto"/>
                              <w:rPr>
                                <w:rFonts w:asciiTheme="minorHAnsi" w:hAnsiTheme="minorHAnsi" w:cs="Arial"/>
                                <w:sz w:val="20"/>
                              </w:rPr>
                            </w:pPr>
                            <w:r w:rsidRPr="00533AE7">
                              <w:rPr>
                                <w:rFonts w:asciiTheme="minorHAnsi" w:hAnsiTheme="minorHAnsi" w:cs="Arial"/>
                                <w:sz w:val="20"/>
                              </w:rPr>
                              <w:t xml:space="preserve">Respect, le cas échéant, </w:t>
                            </w:r>
                            <w:r>
                              <w:rPr>
                                <w:rFonts w:asciiTheme="minorHAnsi" w:hAnsiTheme="minorHAnsi" w:cs="Arial"/>
                                <w:sz w:val="20"/>
                              </w:rPr>
                              <w:t>de la réglementation en matière d’aide d’Etat</w:t>
                            </w:r>
                            <w:r w:rsidRPr="00533AE7">
                              <w:rPr>
                                <w:rFonts w:asciiTheme="minorHAnsi" w:hAnsiTheme="minorHAnsi" w:cs="Arial"/>
                                <w:sz w:val="20"/>
                              </w:rPr>
                              <w:t>.</w:t>
                            </w:r>
                          </w:p>
                          <w:p w:rsidR="00EB7089" w:rsidRPr="00533AE7" w:rsidRDefault="00EB7089" w:rsidP="00EB7089">
                            <w:pPr>
                              <w:spacing w:before="0" w:line="276" w:lineRule="auto"/>
                              <w:rPr>
                                <w:rFonts w:asciiTheme="minorHAnsi" w:hAnsiTheme="minorHAnsi" w:cs="Arial"/>
                                <w:b/>
                                <w:bCs/>
                                <w:color w:val="2E74B5" w:themeColor="accent5" w:themeShade="BF"/>
                                <w:sz w:val="20"/>
                              </w:rPr>
                            </w:pPr>
                          </w:p>
                          <w:p w:rsidR="00EB7089" w:rsidRPr="00533AE7" w:rsidRDefault="00EB7089" w:rsidP="00EB7089">
                            <w:pPr>
                              <w:spacing w:before="0" w:line="276" w:lineRule="auto"/>
                              <w:rPr>
                                <w:rFonts w:asciiTheme="minorHAnsi" w:hAnsiTheme="minorHAnsi" w:cs="Arial"/>
                                <w:b/>
                                <w:bCs/>
                                <w:color w:val="2E74B5" w:themeColor="accent5" w:themeShade="BF"/>
                                <w:sz w:val="20"/>
                              </w:rPr>
                            </w:pPr>
                            <w:r w:rsidRPr="00533AE7">
                              <w:rPr>
                                <w:rFonts w:asciiTheme="minorHAnsi" w:hAnsiTheme="minorHAnsi" w:cs="Arial"/>
                                <w:b/>
                                <w:bCs/>
                                <w:color w:val="2E74B5" w:themeColor="accent5" w:themeShade="BF"/>
                                <w:sz w:val="20"/>
                              </w:rPr>
                              <w:t>Développement durable :</w:t>
                            </w:r>
                          </w:p>
                          <w:p w:rsidR="00EB7089" w:rsidRPr="00533AE7" w:rsidRDefault="00EB7089" w:rsidP="00EB7089">
                            <w:pPr>
                              <w:spacing w:line="276" w:lineRule="auto"/>
                              <w:rPr>
                                <w:rFonts w:asciiTheme="minorHAnsi" w:hAnsiTheme="minorHAnsi" w:cs="Arial"/>
                                <w:bCs/>
                                <w:color w:val="000000" w:themeColor="text1"/>
                                <w:sz w:val="20"/>
                              </w:rPr>
                            </w:pPr>
                            <w:r w:rsidRPr="00533AE7">
                              <w:rPr>
                                <w:rFonts w:asciiTheme="minorHAnsi" w:hAnsiTheme="minorHAnsi" w:cs="Arial"/>
                                <w:bCs/>
                                <w:color w:val="000000" w:themeColor="text1"/>
                                <w:sz w:val="20"/>
                              </w:rPr>
                              <w:t xml:space="preserve">Le projet indiquera son impact sur l’environnement, y compris les effets secondaires des projets soutenus pouvant avoir des incidences potentielles sur l’environnement. </w:t>
                            </w:r>
                          </w:p>
                          <w:p w:rsidR="00EB7089" w:rsidRPr="00533AE7" w:rsidRDefault="00EB7089" w:rsidP="00EB7089">
                            <w:pPr>
                              <w:spacing w:before="0" w:line="276" w:lineRule="auto"/>
                              <w:rPr>
                                <w:rFonts w:asciiTheme="minorHAnsi" w:hAnsiTheme="minorHAnsi" w:cs="Arial"/>
                                <w:b/>
                                <w:bCs/>
                                <w:color w:val="2E74B5" w:themeColor="accent5" w:themeShade="BF"/>
                                <w:sz w:val="20"/>
                              </w:rPr>
                            </w:pPr>
                          </w:p>
                          <w:p w:rsidR="00EB7089" w:rsidRPr="00533AE7" w:rsidRDefault="00EB7089" w:rsidP="00EB7089">
                            <w:pPr>
                              <w:spacing w:before="0" w:line="276" w:lineRule="auto"/>
                              <w:rPr>
                                <w:rFonts w:asciiTheme="minorHAnsi" w:hAnsiTheme="minorHAnsi" w:cs="Arial"/>
                                <w:b/>
                                <w:bCs/>
                                <w:color w:val="2E74B5" w:themeColor="accent5" w:themeShade="BF"/>
                                <w:sz w:val="20"/>
                              </w:rPr>
                            </w:pPr>
                            <w:r w:rsidRPr="00533AE7">
                              <w:rPr>
                                <w:rFonts w:asciiTheme="minorHAnsi" w:hAnsiTheme="minorHAnsi" w:cs="Arial"/>
                                <w:b/>
                                <w:bCs/>
                                <w:color w:val="2E74B5" w:themeColor="accent5" w:themeShade="BF"/>
                                <w:sz w:val="20"/>
                              </w:rPr>
                              <w:t>Prise en compte du principe d’égalité des chances et de non-discrimination :</w:t>
                            </w:r>
                          </w:p>
                          <w:p w:rsidR="00EB7089" w:rsidRPr="00533AE7" w:rsidRDefault="00EB7089" w:rsidP="00EB7089">
                            <w:pPr>
                              <w:spacing w:line="276" w:lineRule="auto"/>
                              <w:rPr>
                                <w:rFonts w:asciiTheme="minorHAnsi" w:hAnsiTheme="minorHAnsi" w:cs="Arial"/>
                                <w:bCs/>
                                <w:color w:val="000000" w:themeColor="text1"/>
                                <w:sz w:val="20"/>
                              </w:rPr>
                            </w:pPr>
                            <w:r w:rsidRPr="00533AE7">
                              <w:rPr>
                                <w:rFonts w:asciiTheme="minorHAnsi" w:hAnsiTheme="minorHAnsi" w:cs="Arial"/>
                                <w:bCs/>
                                <w:color w:val="000000" w:themeColor="text1"/>
                                <w:sz w:val="20"/>
                              </w:rPr>
                              <w:t xml:space="preserve">Au regard de leur nature, les projets devront préciser leur contenu éventuel quant à la prise en compte du principe d’égalité des chances et de non-discrimination. L’accessibilité aux personnes en situation de handicap est l'un des critères à respecter par tous les projets où cela est pertinent. </w:t>
                            </w:r>
                          </w:p>
                          <w:p w:rsidR="00EB7089" w:rsidRPr="00533AE7" w:rsidRDefault="00EB7089" w:rsidP="00EB7089">
                            <w:pPr>
                              <w:spacing w:before="0" w:line="276" w:lineRule="auto"/>
                              <w:rPr>
                                <w:rFonts w:asciiTheme="minorHAnsi" w:hAnsiTheme="minorHAnsi" w:cs="Arial"/>
                                <w:b/>
                                <w:bCs/>
                                <w:color w:val="2E74B5" w:themeColor="accent5" w:themeShade="BF"/>
                                <w:sz w:val="20"/>
                              </w:rPr>
                            </w:pPr>
                            <w:r w:rsidRPr="00533AE7">
                              <w:rPr>
                                <w:rFonts w:asciiTheme="minorHAnsi" w:hAnsiTheme="minorHAnsi" w:cs="Arial"/>
                                <w:b/>
                                <w:bCs/>
                                <w:color w:val="2E74B5" w:themeColor="accent5" w:themeShade="BF"/>
                                <w:sz w:val="20"/>
                              </w:rPr>
                              <w:t>Egalité entre les hommes et les femmes :</w:t>
                            </w:r>
                          </w:p>
                          <w:p w:rsidR="00EB7089" w:rsidRPr="00533AE7" w:rsidRDefault="00EB7089" w:rsidP="00EB7089">
                            <w:pPr>
                              <w:spacing w:line="276" w:lineRule="auto"/>
                              <w:rPr>
                                <w:rFonts w:asciiTheme="minorHAnsi" w:hAnsiTheme="minorHAnsi" w:cs="Arial"/>
                                <w:color w:val="000000" w:themeColor="text1"/>
                                <w:sz w:val="20"/>
                                <w:szCs w:val="20"/>
                              </w:rPr>
                            </w:pPr>
                            <w:r w:rsidRPr="00533AE7">
                              <w:rPr>
                                <w:rFonts w:asciiTheme="minorHAnsi" w:hAnsiTheme="minorHAnsi" w:cs="Arial"/>
                                <w:bCs/>
                                <w:color w:val="000000" w:themeColor="text1"/>
                                <w:sz w:val="20"/>
                              </w:rPr>
                              <w:t>La prise en compte du principe de promotion de l’égalité entre les hommes et les femmes sera retenue comme critère de sélection des opérations lorsque celui-ci sera pertinent.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D3A85E" id="_x0000_s1043" type="#_x0000_t202" style="position:absolute;margin-left:36.3pt;margin-top:.4pt;width:418.1pt;height:323.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" strokecolor="#2e74b5 [2408]">
                <v:textbox>
                  <w:txbxContent>
                    <w:p w:rsidR="00EB7089" w:rsidRPr="00533AE7" w:rsidRDefault="00EB7089" w:rsidP="00EB7089">
                      <w:pPr>
                        <w:spacing w:line="276" w:lineRule="auto"/>
                        <w:rPr>
                          <w:rFonts w:asciiTheme="minorHAnsi" w:hAnsiTheme="minorHAnsi" w:cs="Arial"/>
                          <w:b/>
                          <w:color w:val="2E74B5" w:themeColor="accent5" w:themeShade="BF"/>
                          <w:sz w:val="20"/>
                        </w:rPr>
                      </w:pPr>
                      <w:r w:rsidRPr="00533AE7">
                        <w:rPr>
                          <w:rFonts w:asciiTheme="minorHAnsi" w:hAnsiTheme="minorHAnsi" w:cs="Arial"/>
                          <w:b/>
                          <w:color w:val="2E74B5" w:themeColor="accent5" w:themeShade="BF"/>
                          <w:sz w:val="20"/>
                        </w:rPr>
                        <w:t>Respect des règles de concurrence :</w:t>
                      </w:r>
                    </w:p>
                    <w:p w:rsidR="00EB7089" w:rsidRPr="00EB7089" w:rsidRDefault="00EB7089" w:rsidP="00EB7089">
                      <w:pPr>
                        <w:spacing w:line="276" w:lineRule="auto"/>
                        <w:rPr>
                          <w:rFonts w:asciiTheme="minorHAnsi" w:hAnsiTheme="minorHAnsi" w:cs="Arial"/>
                          <w:sz w:val="20"/>
                        </w:rPr>
                      </w:pPr>
                      <w:bookmarkStart w:id="3" w:name="_GoBack"/>
                      <w:r w:rsidRPr="00EB7089">
                        <w:rPr>
                          <w:rFonts w:asciiTheme="minorHAnsi" w:hAnsiTheme="minorHAnsi" w:cs="Arial"/>
                          <w:sz w:val="20"/>
                        </w:rPr>
                        <w:t>Respect des règles de la commande publique pour les maîtres d’ouvrage qui y sont tenus.</w:t>
                      </w:r>
                    </w:p>
                    <w:p w:rsidR="00EB7089" w:rsidRPr="00EB7089" w:rsidRDefault="00EB7089" w:rsidP="00EB7089">
                      <w:pPr>
                        <w:spacing w:line="276" w:lineRule="auto"/>
                        <w:rPr>
                          <w:rFonts w:asciiTheme="minorHAnsi" w:hAnsiTheme="minorHAnsi" w:cs="Arial"/>
                          <w:sz w:val="20"/>
                        </w:rPr>
                      </w:pPr>
                      <w:r w:rsidRPr="00EB7089">
                        <w:rPr>
                          <w:rFonts w:asciiTheme="minorHAnsi" w:hAnsiTheme="minorHAnsi" w:cs="Arial"/>
                          <w:sz w:val="20"/>
                        </w:rPr>
                        <w:t>Respect du principe de bonne gestion financière pour les maîtres d’ouvrage privés.</w:t>
                      </w:r>
                    </w:p>
                    <w:bookmarkEnd w:id="3"/>
                    <w:p w:rsidR="00EB7089" w:rsidRPr="00533AE7" w:rsidRDefault="00EB7089" w:rsidP="00EB7089">
                      <w:pPr>
                        <w:spacing w:line="276" w:lineRule="auto"/>
                        <w:rPr>
                          <w:rFonts w:asciiTheme="minorHAnsi" w:hAnsiTheme="minorHAnsi" w:cs="Arial"/>
                          <w:sz w:val="20"/>
                        </w:rPr>
                      </w:pPr>
                      <w:r w:rsidRPr="00533AE7">
                        <w:rPr>
                          <w:rFonts w:asciiTheme="minorHAnsi" w:hAnsiTheme="minorHAnsi" w:cs="Arial"/>
                          <w:sz w:val="20"/>
                        </w:rPr>
                        <w:t xml:space="preserve">Respect, le cas échéant, </w:t>
                      </w:r>
                      <w:r>
                        <w:rPr>
                          <w:rFonts w:asciiTheme="minorHAnsi" w:hAnsiTheme="minorHAnsi" w:cs="Arial"/>
                          <w:sz w:val="20"/>
                        </w:rPr>
                        <w:t>de la réglementation en matière d’aide d’Etat</w:t>
                      </w:r>
                      <w:r w:rsidRPr="00533AE7">
                        <w:rPr>
                          <w:rFonts w:asciiTheme="minorHAnsi" w:hAnsiTheme="minorHAnsi" w:cs="Arial"/>
                          <w:sz w:val="20"/>
                        </w:rPr>
                        <w:t>.</w:t>
                      </w:r>
                    </w:p>
                    <w:p w:rsidR="00EB7089" w:rsidRPr="00533AE7" w:rsidRDefault="00EB7089" w:rsidP="00EB7089">
                      <w:pPr>
                        <w:spacing w:before="0" w:line="276" w:lineRule="auto"/>
                        <w:rPr>
                          <w:rFonts w:asciiTheme="minorHAnsi" w:hAnsiTheme="minorHAnsi" w:cs="Arial"/>
                          <w:b/>
                          <w:bCs/>
                          <w:color w:val="2E74B5" w:themeColor="accent5" w:themeShade="BF"/>
                          <w:sz w:val="20"/>
                        </w:rPr>
                      </w:pPr>
                    </w:p>
                    <w:p w:rsidR="00EB7089" w:rsidRPr="00533AE7" w:rsidRDefault="00EB7089" w:rsidP="00EB7089">
                      <w:pPr>
                        <w:spacing w:before="0" w:line="276" w:lineRule="auto"/>
                        <w:rPr>
                          <w:rFonts w:asciiTheme="minorHAnsi" w:hAnsiTheme="minorHAnsi" w:cs="Arial"/>
                          <w:b/>
                          <w:bCs/>
                          <w:color w:val="2E74B5" w:themeColor="accent5" w:themeShade="BF"/>
                          <w:sz w:val="20"/>
                        </w:rPr>
                      </w:pPr>
                      <w:r w:rsidRPr="00533AE7">
                        <w:rPr>
                          <w:rFonts w:asciiTheme="minorHAnsi" w:hAnsiTheme="minorHAnsi" w:cs="Arial"/>
                          <w:b/>
                          <w:bCs/>
                          <w:color w:val="2E74B5" w:themeColor="accent5" w:themeShade="BF"/>
                          <w:sz w:val="20"/>
                        </w:rPr>
                        <w:t>Développement durable :</w:t>
                      </w:r>
                    </w:p>
                    <w:p w:rsidR="00EB7089" w:rsidRPr="00533AE7" w:rsidRDefault="00EB7089" w:rsidP="00EB7089">
                      <w:pPr>
                        <w:spacing w:line="276" w:lineRule="auto"/>
                        <w:rPr>
                          <w:rFonts w:asciiTheme="minorHAnsi" w:hAnsiTheme="minorHAnsi" w:cs="Arial"/>
                          <w:bCs/>
                          <w:color w:val="000000" w:themeColor="text1"/>
                          <w:sz w:val="20"/>
                        </w:rPr>
                      </w:pPr>
                      <w:r w:rsidRPr="00533AE7">
                        <w:rPr>
                          <w:rFonts w:asciiTheme="minorHAnsi" w:hAnsiTheme="minorHAnsi" w:cs="Arial"/>
                          <w:bCs/>
                          <w:color w:val="000000" w:themeColor="text1"/>
                          <w:sz w:val="20"/>
                        </w:rPr>
                        <w:t xml:space="preserve">Le projet indiquera son impact sur l’environnement, y compris les effets secondaires des projets soutenus pouvant avoir des incidences potentielles sur l’environnement. </w:t>
                      </w:r>
                    </w:p>
                    <w:p w:rsidR="00EB7089" w:rsidRPr="00533AE7" w:rsidRDefault="00EB7089" w:rsidP="00EB7089">
                      <w:pPr>
                        <w:spacing w:before="0" w:line="276" w:lineRule="auto"/>
                        <w:rPr>
                          <w:rFonts w:asciiTheme="minorHAnsi" w:hAnsiTheme="minorHAnsi" w:cs="Arial"/>
                          <w:b/>
                          <w:bCs/>
                          <w:color w:val="2E74B5" w:themeColor="accent5" w:themeShade="BF"/>
                          <w:sz w:val="20"/>
                        </w:rPr>
                      </w:pPr>
                    </w:p>
                    <w:p w:rsidR="00EB7089" w:rsidRPr="00533AE7" w:rsidRDefault="00EB7089" w:rsidP="00EB7089">
                      <w:pPr>
                        <w:spacing w:before="0" w:line="276" w:lineRule="auto"/>
                        <w:rPr>
                          <w:rFonts w:asciiTheme="minorHAnsi" w:hAnsiTheme="minorHAnsi" w:cs="Arial"/>
                          <w:b/>
                          <w:bCs/>
                          <w:color w:val="2E74B5" w:themeColor="accent5" w:themeShade="BF"/>
                          <w:sz w:val="20"/>
                        </w:rPr>
                      </w:pPr>
                      <w:r w:rsidRPr="00533AE7">
                        <w:rPr>
                          <w:rFonts w:asciiTheme="minorHAnsi" w:hAnsiTheme="minorHAnsi" w:cs="Arial"/>
                          <w:b/>
                          <w:bCs/>
                          <w:color w:val="2E74B5" w:themeColor="accent5" w:themeShade="BF"/>
                          <w:sz w:val="20"/>
                        </w:rPr>
                        <w:t>Prise en compte du principe d’égalité des chances et de non-discrimination :</w:t>
                      </w:r>
                    </w:p>
                    <w:p w:rsidR="00EB7089" w:rsidRPr="00533AE7" w:rsidRDefault="00EB7089" w:rsidP="00EB7089">
                      <w:pPr>
                        <w:spacing w:line="276" w:lineRule="auto"/>
                        <w:rPr>
                          <w:rFonts w:asciiTheme="minorHAnsi" w:hAnsiTheme="minorHAnsi" w:cs="Arial"/>
                          <w:bCs/>
                          <w:color w:val="000000" w:themeColor="text1"/>
                          <w:sz w:val="20"/>
                        </w:rPr>
                      </w:pPr>
                      <w:r w:rsidRPr="00533AE7">
                        <w:rPr>
                          <w:rFonts w:asciiTheme="minorHAnsi" w:hAnsiTheme="minorHAnsi" w:cs="Arial"/>
                          <w:bCs/>
                          <w:color w:val="000000" w:themeColor="text1"/>
                          <w:sz w:val="20"/>
                        </w:rPr>
                        <w:t xml:space="preserve">Au regard de leur nature, les projets devront préciser leur contenu éventuel quant à la prise en compte du principe d’égalité des chances et de non-discrimination. L’accessibilité aux personnes en situation de handicap est l'un des critères à respecter par tous les projets où cela est pertinent. </w:t>
                      </w:r>
                    </w:p>
                    <w:p w:rsidR="00EB7089" w:rsidRPr="00533AE7" w:rsidRDefault="00EB7089" w:rsidP="00EB7089">
                      <w:pPr>
                        <w:spacing w:before="0" w:line="276" w:lineRule="auto"/>
                        <w:rPr>
                          <w:rFonts w:asciiTheme="minorHAnsi" w:hAnsiTheme="minorHAnsi" w:cs="Arial"/>
                          <w:b/>
                          <w:bCs/>
                          <w:color w:val="2E74B5" w:themeColor="accent5" w:themeShade="BF"/>
                          <w:sz w:val="20"/>
                        </w:rPr>
                      </w:pPr>
                      <w:r w:rsidRPr="00533AE7">
                        <w:rPr>
                          <w:rFonts w:asciiTheme="minorHAnsi" w:hAnsiTheme="minorHAnsi" w:cs="Arial"/>
                          <w:b/>
                          <w:bCs/>
                          <w:color w:val="2E74B5" w:themeColor="accent5" w:themeShade="BF"/>
                          <w:sz w:val="20"/>
                        </w:rPr>
                        <w:t>Egalité entre les hommes et les femmes :</w:t>
                      </w:r>
                    </w:p>
                    <w:p w:rsidR="00EB7089" w:rsidRPr="00533AE7" w:rsidRDefault="00EB7089" w:rsidP="00EB7089">
                      <w:pPr>
                        <w:spacing w:line="276" w:lineRule="auto"/>
                        <w:rPr>
                          <w:rFonts w:asciiTheme="minorHAnsi" w:hAnsiTheme="minorHAnsi" w:cs="Arial"/>
                          <w:color w:val="000000" w:themeColor="text1"/>
                          <w:sz w:val="20"/>
                          <w:szCs w:val="20"/>
                        </w:rPr>
                      </w:pPr>
                      <w:r w:rsidRPr="00533AE7">
                        <w:rPr>
                          <w:rFonts w:asciiTheme="minorHAnsi" w:hAnsiTheme="minorHAnsi" w:cs="Arial"/>
                          <w:bCs/>
                          <w:color w:val="000000" w:themeColor="text1"/>
                          <w:sz w:val="20"/>
                        </w:rPr>
                        <w:t>La prise en compte du principe de promotion de l’égalité entre les hommes et les femmes sera retenue comme critère de sélection des opérations lorsque celui-ci sera pertinent.</w:t>
                      </w:r>
                    </w:p>
                  </w:txbxContent>
                </v:textbox>
              </v:shape>
            </w:pict>
          </mc:Fallback>
        </mc:AlternateContent>
      </w:r>
    </w:p>
    <w:p w:rsidR="00EB7089" w:rsidRPr="00533AE7" w:rsidRDefault="00EB7089" w:rsidP="00EB7089">
      <w:pPr>
        <w:spacing w:before="0" w:after="200" w:line="276" w:lineRule="auto"/>
        <w:jc w:val="left"/>
        <w:rPr>
          <w:rFonts w:asciiTheme="minorHAnsi" w:hAnsiTheme="minorHAnsi" w:cs="Arial"/>
        </w:rPr>
      </w:pPr>
    </w:p>
    <w:p w:rsidR="00EB7089" w:rsidRPr="00533AE7" w:rsidRDefault="00EB7089" w:rsidP="00EB7089">
      <w:pPr>
        <w:spacing w:before="0" w:after="200" w:line="276" w:lineRule="auto"/>
        <w:jc w:val="left"/>
        <w:rPr>
          <w:rFonts w:asciiTheme="minorHAnsi" w:hAnsiTheme="minorHAnsi" w:cs="Arial"/>
        </w:rPr>
      </w:pPr>
      <w:r w:rsidRPr="00533AE7">
        <w:rPr>
          <w:rFonts w:asciiTheme="minorHAnsi" w:hAnsiTheme="minorHAnsi" w:cs="Arial"/>
          <w:noProof/>
          <w:lang w:eastAsia="fr-FR"/>
        </w:rPr>
        <mc:AlternateContent>
          <mc:Choice Requires="wps">
            <w:drawing>
              <wp:anchor distT="0" distB="0" distL="114300" distR="114300" simplePos="0" relativeHeight="251675648" behindDoc="0" locked="0" layoutInCell="1" allowOverlap="1" wp14:anchorId="1B3FBE07" wp14:editId="7769E2DD">
                <wp:simplePos x="0" y="0"/>
                <wp:positionH relativeFrom="column">
                  <wp:posOffset>461010</wp:posOffset>
                </wp:positionH>
                <wp:positionV relativeFrom="paragraph">
                  <wp:posOffset>3601085</wp:posOffset>
                </wp:positionV>
                <wp:extent cx="5309870" cy="4232910"/>
                <wp:effectExtent l="0" t="0" r="24130" b="15240"/>
                <wp:wrapNone/>
                <wp:docPr id="47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9870" cy="4232910"/>
                        </a:xfrm>
                        <a:prstGeom prst="rect">
                          <a:avLst/>
                        </a:prstGeom>
                        <a:noFill/>
                        <a:ln w="9525">
                          <a:solidFill>
                            <a:srgbClr val="D7177C"/>
                          </a:solidFill>
                          <a:miter lim="800000"/>
                          <a:headEnd/>
                          <a:tailEnd/>
                        </a:ln>
                      </wps:spPr>
                      <wps:txbx>
                        <w:txbxContent>
                          <w:p w:rsidR="00EB7089" w:rsidRPr="00533AE7" w:rsidRDefault="00EB7089" w:rsidP="00EB7089">
                            <w:pPr>
                              <w:spacing w:after="240"/>
                              <w:rPr>
                                <w:rFonts w:asciiTheme="minorHAnsi" w:hAnsiTheme="minorHAnsi" w:cs="Arial"/>
                                <w:b/>
                                <w:bCs/>
                                <w:color w:val="D7177C"/>
                                <w:sz w:val="20"/>
                              </w:rPr>
                            </w:pPr>
                            <w:r w:rsidRPr="00533AE7">
                              <w:rPr>
                                <w:rFonts w:asciiTheme="minorHAnsi" w:hAnsiTheme="minorHAnsi" w:cs="Arial"/>
                                <w:b/>
                                <w:bCs/>
                                <w:color w:val="D7177C"/>
                                <w:sz w:val="20"/>
                              </w:rPr>
                              <w:t>Les principaux bénéficiaires envisagés sont :</w:t>
                            </w:r>
                          </w:p>
                          <w:p w:rsidR="00EB7089" w:rsidRPr="00533AE7" w:rsidRDefault="00EB7089" w:rsidP="00EB7089">
                            <w:pPr>
                              <w:spacing w:before="0" w:line="276" w:lineRule="auto"/>
                              <w:rPr>
                                <w:rFonts w:asciiTheme="minorHAnsi" w:hAnsiTheme="minorHAnsi" w:cs="Arial"/>
                                <w:sz w:val="20"/>
                                <w:szCs w:val="20"/>
                              </w:rPr>
                            </w:pPr>
                            <w:proofErr w:type="gramStart"/>
                            <w:r w:rsidRPr="00533AE7">
                              <w:rPr>
                                <w:rFonts w:asciiTheme="minorHAnsi" w:hAnsiTheme="minorHAnsi" w:cs="Arial"/>
                                <w:bCs/>
                                <w:sz w:val="20"/>
                              </w:rPr>
                              <w:t>les</w:t>
                            </w:r>
                            <w:proofErr w:type="gramEnd"/>
                            <w:r w:rsidRPr="00533AE7">
                              <w:rPr>
                                <w:rFonts w:asciiTheme="minorHAnsi" w:hAnsiTheme="minorHAnsi" w:cs="Arial"/>
                                <w:bCs/>
                                <w:sz w:val="20"/>
                              </w:rPr>
                              <w:t xml:space="preserve"> entreprises et leurs groupements, les chambres consulaires, les associations, les collectivités territoriales et leurs groupements, les sociétés d’économie mixte, les établissements publics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B3FBE07" id="_x0000_s1044" type="#_x0000_t202" style="position:absolute;margin-left:36.3pt;margin-top:283.55pt;width:418.1pt;height:333.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" filled="f" strokecolor="#d7177c">
                <v:textbox>
                  <w:txbxContent>
                    <w:p w:rsidR="00EB7089" w:rsidRPr="00533AE7" w:rsidRDefault="00EB7089" w:rsidP="00EB7089">
                      <w:pPr>
                        <w:spacing w:after="240"/>
                        <w:rPr>
                          <w:rFonts w:asciiTheme="minorHAnsi" w:hAnsiTheme="minorHAnsi" w:cs="Arial"/>
                          <w:b/>
                          <w:bCs/>
                          <w:color w:val="D7177C"/>
                          <w:sz w:val="20"/>
                        </w:rPr>
                      </w:pPr>
                      <w:r w:rsidRPr="00533AE7">
                        <w:rPr>
                          <w:rFonts w:asciiTheme="minorHAnsi" w:hAnsiTheme="minorHAnsi" w:cs="Arial"/>
                          <w:b/>
                          <w:bCs/>
                          <w:color w:val="D7177C"/>
                          <w:sz w:val="20"/>
                        </w:rPr>
                        <w:t>Les principaux bénéficiaires envisagés sont :</w:t>
                      </w:r>
                    </w:p>
                    <w:p w:rsidR="00EB7089" w:rsidRPr="00533AE7" w:rsidRDefault="00EB7089" w:rsidP="00EB7089">
                      <w:pPr>
                        <w:spacing w:before="0" w:line="276" w:lineRule="auto"/>
                        <w:rPr>
                          <w:rFonts w:asciiTheme="minorHAnsi" w:hAnsiTheme="minorHAnsi" w:cs="Arial"/>
                          <w:sz w:val="20"/>
                          <w:szCs w:val="20"/>
                        </w:rPr>
                      </w:pPr>
                      <w:proofErr w:type="gramStart"/>
                      <w:r w:rsidRPr="00533AE7">
                        <w:rPr>
                          <w:rFonts w:asciiTheme="minorHAnsi" w:hAnsiTheme="minorHAnsi" w:cs="Arial"/>
                          <w:bCs/>
                          <w:sz w:val="20"/>
                        </w:rPr>
                        <w:t>les</w:t>
                      </w:r>
                      <w:proofErr w:type="gramEnd"/>
                      <w:r w:rsidRPr="00533AE7">
                        <w:rPr>
                          <w:rFonts w:asciiTheme="minorHAnsi" w:hAnsiTheme="minorHAnsi" w:cs="Arial"/>
                          <w:bCs/>
                          <w:sz w:val="20"/>
                        </w:rPr>
                        <w:t xml:space="preserve"> entreprises et leurs groupements, les chambres consulaires, les associations, les collectivités territoriales et leurs groupements, les sociétés d’économie mixte, les établissements publics</w:t>
                      </w:r>
                    </w:p>
                  </w:txbxContent>
                </v:textbox>
              </v:shape>
            </w:pict>
          </mc:Fallback>
        </mc:AlternateContent>
      </w:r>
      <w:r w:rsidRPr="00533AE7">
        <w:rPr>
          <w:rFonts w:asciiTheme="minorHAnsi" w:hAnsiTheme="minorHAnsi" w:cs="Arial"/>
          <w:noProof/>
          <w:lang w:eastAsia="fr-FR"/>
        </w:rPr>
        <mc:AlternateContent>
          <mc:Choice Requires="wps">
            <w:drawing>
              <wp:anchor distT="0" distB="0" distL="114300" distR="114300" simplePos="0" relativeHeight="251676672" behindDoc="0" locked="0" layoutInCell="1" allowOverlap="1" wp14:anchorId="34312DB3" wp14:editId="5DB2F7C7">
                <wp:simplePos x="0" y="0"/>
                <wp:positionH relativeFrom="column">
                  <wp:posOffset>-1942373</wp:posOffset>
                </wp:positionH>
                <wp:positionV relativeFrom="paragraph">
                  <wp:posOffset>5547873</wp:posOffset>
                </wp:positionV>
                <wp:extent cx="4230651" cy="342480"/>
                <wp:effectExtent l="952" t="0" r="18733" b="18732"/>
                <wp:wrapNone/>
                <wp:docPr id="47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flipH="1">
                          <a:off x="0" y="0"/>
                          <a:ext cx="4230651" cy="342480"/>
                        </a:xfrm>
                        <a:prstGeom prst="rect">
                          <a:avLst/>
                        </a:prstGeom>
                        <a:noFill/>
                        <a:ln w="9525">
                          <a:solidFill>
                            <a:srgbClr val="D7177C"/>
                          </a:solidFill>
                          <a:miter lim="800000"/>
                          <a:headEnd/>
                          <a:tailEnd/>
                        </a:ln>
                      </wps:spPr>
                      <wps:txbx>
                        <w:txbxContent>
                          <w:p w:rsidR="00EB7089" w:rsidRPr="006541F7" w:rsidRDefault="00EB7089" w:rsidP="00EB7089">
                            <w:pPr>
                              <w:spacing w:before="0"/>
                              <w:jc w:val="center"/>
                              <w:rPr>
                                <w:rFonts w:asciiTheme="minorHAnsi" w:eastAsiaTheme="majorEastAsia" w:hAnsiTheme="minorHAnsi" w:cs="Arial"/>
                                <w:b/>
                                <w:bCs/>
                                <w:iCs/>
                                <w:color w:val="FFFFFF" w:themeColor="background1"/>
                                <w:sz w:val="32"/>
                                <w:szCs w:val="32"/>
                              </w:rPr>
                            </w:pPr>
                            <w:r w:rsidRPr="00A852A7">
                              <w:rPr>
                                <w:rFonts w:asciiTheme="minorHAnsi" w:eastAsiaTheme="majorEastAsia" w:hAnsiTheme="minorHAnsi" w:cs="Arial"/>
                                <w:b/>
                                <w:bCs/>
                                <w:iCs/>
                                <w:color w:val="D7177C"/>
                                <w:sz w:val="32"/>
                                <w:szCs w:val="32"/>
                              </w:rPr>
                              <w:t>BENEFICIAIRES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312DB3" id="_x0000_s1045" type="#_x0000_t202" style="position:absolute;margin-left:-152.95pt;margin-top:436.85pt;width:333.1pt;height:26.95pt;rotation:90;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" filled="f" strokecolor="#d7177c">
                <v:textbox>
                  <w:txbxContent>
                    <w:p w:rsidR="00EB7089" w:rsidRPr="006541F7" w:rsidRDefault="00EB7089" w:rsidP="00EB7089">
                      <w:pPr>
                        <w:spacing w:before="0"/>
                        <w:jc w:val="center"/>
                        <w:rPr>
                          <w:rFonts w:asciiTheme="minorHAnsi" w:eastAsiaTheme="majorEastAsia" w:hAnsiTheme="minorHAnsi" w:cs="Arial"/>
                          <w:b/>
                          <w:bCs/>
                          <w:iCs/>
                          <w:color w:val="FFFFFF" w:themeColor="background1"/>
                          <w:sz w:val="32"/>
                          <w:szCs w:val="32"/>
                        </w:rPr>
                      </w:pPr>
                      <w:r w:rsidRPr="00A852A7">
                        <w:rPr>
                          <w:rFonts w:asciiTheme="minorHAnsi" w:eastAsiaTheme="majorEastAsia" w:hAnsiTheme="minorHAnsi" w:cs="Arial"/>
                          <w:b/>
                          <w:bCs/>
                          <w:iCs/>
                          <w:color w:val="D7177C"/>
                          <w:sz w:val="32"/>
                          <w:szCs w:val="32"/>
                        </w:rPr>
                        <w:t>BENEFICIAIRES</w:t>
                      </w:r>
                    </w:p>
                  </w:txbxContent>
                </v:textbox>
              </v:shape>
            </w:pict>
          </mc:Fallback>
        </mc:AlternateContent>
      </w:r>
      <w:r w:rsidRPr="00533AE7">
        <w:rPr>
          <w:rFonts w:asciiTheme="minorHAnsi" w:hAnsiTheme="minorHAnsi" w:cs="Arial"/>
          <w:noProof/>
          <w:lang w:eastAsia="fr-FR"/>
        </w:rPr>
        <mc:AlternateContent>
          <mc:Choice Requires="wps">
            <w:drawing>
              <wp:anchor distT="0" distB="0" distL="114300" distR="114300" simplePos="0" relativeHeight="251677696" behindDoc="0" locked="0" layoutInCell="1" allowOverlap="1" wp14:anchorId="35D87FA2" wp14:editId="4DA54ABC">
                <wp:simplePos x="0" y="0"/>
                <wp:positionH relativeFrom="column">
                  <wp:posOffset>-1872939</wp:posOffset>
                </wp:positionH>
                <wp:positionV relativeFrom="paragraph">
                  <wp:posOffset>1267946</wp:posOffset>
                </wp:positionV>
                <wp:extent cx="4102833" cy="341735"/>
                <wp:effectExtent l="0" t="5397" r="25717" b="25718"/>
                <wp:wrapNone/>
                <wp:docPr id="47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flipH="1">
                          <a:off x="0" y="0"/>
                          <a:ext cx="4102833" cy="341735"/>
                        </a:xfrm>
                        <a:prstGeom prst="rect">
                          <a:avLst/>
                        </a:prstGeom>
                        <a:noFill/>
                        <a:ln w="9525">
                          <a:solidFill>
                            <a:schemeClr val="accent5">
                              <a:lumMod val="75000"/>
                            </a:schemeClr>
                          </a:solidFill>
                          <a:miter lim="800000"/>
                          <a:headEnd/>
                          <a:tailEnd/>
                        </a:ln>
                      </wps:spPr>
                      <wps:txbx>
                        <w:txbxContent>
                          <w:p w:rsidR="00EB7089" w:rsidRPr="000B43E9" w:rsidRDefault="00EB7089" w:rsidP="00EB7089">
                            <w:pPr>
                              <w:spacing w:before="0"/>
                              <w:jc w:val="center"/>
                              <w:rPr>
                                <w:rFonts w:asciiTheme="minorHAnsi" w:eastAsiaTheme="majorEastAsia" w:hAnsiTheme="minorHAnsi" w:cs="Arial"/>
                                <w:b/>
                                <w:bCs/>
                                <w:iCs/>
                                <w:color w:val="2E74B5" w:themeColor="accent5" w:themeShade="BF"/>
                                <w:sz w:val="32"/>
                                <w:szCs w:val="32"/>
                              </w:rPr>
                            </w:pPr>
                            <w:r>
                              <w:rPr>
                                <w:rFonts w:asciiTheme="minorHAnsi" w:eastAsiaTheme="majorEastAsia" w:hAnsiTheme="minorHAnsi" w:cs="Arial"/>
                                <w:b/>
                                <w:bCs/>
                                <w:iCs/>
                                <w:color w:val="2E74B5" w:themeColor="accent5" w:themeShade="BF"/>
                                <w:sz w:val="32"/>
                                <w:szCs w:val="32"/>
                              </w:rPr>
                              <w:t>RESPECT DES REGLES EUROPEENNES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D87FA2" id="_x0000_s1046" type="#_x0000_t202" style="position:absolute;margin-left:-147.5pt;margin-top:99.85pt;width:323.05pt;height:26.9pt;rotation:90;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" filled="f" strokecolor="#2e74b5 [2408]">
                <v:textbox>
                  <w:txbxContent>
                    <w:p w:rsidR="00EB7089" w:rsidRPr="000B43E9" w:rsidRDefault="00EB7089" w:rsidP="00EB7089">
                      <w:pPr>
                        <w:spacing w:before="0"/>
                        <w:jc w:val="center"/>
                        <w:rPr>
                          <w:rFonts w:asciiTheme="minorHAnsi" w:eastAsiaTheme="majorEastAsia" w:hAnsiTheme="minorHAnsi" w:cs="Arial"/>
                          <w:b/>
                          <w:bCs/>
                          <w:iCs/>
                          <w:color w:val="2E74B5" w:themeColor="accent5" w:themeShade="BF"/>
                          <w:sz w:val="32"/>
                          <w:szCs w:val="32"/>
                        </w:rPr>
                      </w:pPr>
                      <w:r>
                        <w:rPr>
                          <w:rFonts w:asciiTheme="minorHAnsi" w:eastAsiaTheme="majorEastAsia" w:hAnsiTheme="minorHAnsi" w:cs="Arial"/>
                          <w:b/>
                          <w:bCs/>
                          <w:iCs/>
                          <w:color w:val="2E74B5" w:themeColor="accent5" w:themeShade="BF"/>
                          <w:sz w:val="32"/>
                          <w:szCs w:val="32"/>
                        </w:rPr>
                        <w:t>RESPECT DES REGLES EUROPEENNES</w:t>
                      </w:r>
                    </w:p>
                  </w:txbxContent>
                </v:textbox>
              </v:shape>
            </w:pict>
          </mc:Fallback>
        </mc:AlternateContent>
      </w:r>
      <w:r w:rsidRPr="00533AE7">
        <w:rPr>
          <w:rFonts w:asciiTheme="minorHAnsi" w:hAnsiTheme="minorHAnsi" w:cs="Arial"/>
        </w:rPr>
        <w:br w:type="page"/>
      </w:r>
    </w:p>
    <w:tbl>
      <w:tblPr>
        <w:tblStyle w:val="Grilledutableau"/>
        <w:tblpPr w:leftFromText="141" w:rightFromText="141" w:vertAnchor="text" w:horzAnchor="page" w:tblpX="2246" w:tblpY="2"/>
        <w:tblW w:w="0" w:type="auto"/>
        <w:tblBorders>
          <w:top w:val="single" w:sz="4" w:space="0" w:color="0099FF"/>
          <w:left w:val="single" w:sz="4" w:space="0" w:color="0099FF"/>
          <w:bottom w:val="single" w:sz="4" w:space="0" w:color="0099FF"/>
          <w:right w:val="single" w:sz="4" w:space="0" w:color="0099FF"/>
          <w:insideH w:val="single" w:sz="4" w:space="0" w:color="0099FF"/>
          <w:insideV w:val="single" w:sz="4" w:space="0" w:color="0099FF"/>
        </w:tblBorders>
        <w:tblLook w:val="04A0" w:firstRow="1" w:lastRow="0" w:firstColumn="1" w:lastColumn="0" w:noHBand="0" w:noVBand="1"/>
      </w:tblPr>
      <w:tblGrid>
        <w:gridCol w:w="1970"/>
        <w:gridCol w:w="6406"/>
      </w:tblGrid>
      <w:tr w:rsidR="00EB7089" w:rsidRPr="00B12B53" w:rsidTr="00B64F75">
        <w:trPr>
          <w:trHeight w:val="2150"/>
        </w:trPr>
        <w:tc>
          <w:tcPr>
            <w:tcW w:w="1970" w:type="dxa"/>
          </w:tcPr>
          <w:p w:rsidR="00EB7089" w:rsidRPr="00533AE7" w:rsidRDefault="00EB7089" w:rsidP="00B64F75">
            <w:pPr>
              <w:rPr>
                <w:rFonts w:asciiTheme="minorHAnsi" w:hAnsiTheme="minorHAnsi" w:cs="Arial"/>
                <w:b/>
                <w:sz w:val="20"/>
              </w:rPr>
            </w:pPr>
            <w:r w:rsidRPr="00533AE7">
              <w:rPr>
                <w:rFonts w:asciiTheme="minorHAnsi" w:hAnsiTheme="minorHAnsi" w:cs="Arial"/>
                <w:b/>
                <w:sz w:val="20"/>
              </w:rPr>
              <w:lastRenderedPageBreak/>
              <w:t>Taux FEDER</w:t>
            </w:r>
          </w:p>
        </w:tc>
        <w:tc>
          <w:tcPr>
            <w:tcW w:w="6406" w:type="dxa"/>
          </w:tcPr>
          <w:p w:rsidR="00EB7089" w:rsidRPr="00533AE7" w:rsidRDefault="00EB7089" w:rsidP="00B64F75">
            <w:pPr>
              <w:rPr>
                <w:rFonts w:asciiTheme="minorHAnsi" w:hAnsiTheme="minorHAnsi" w:cs="Arial"/>
                <w:sz w:val="20"/>
              </w:rPr>
            </w:pPr>
            <w:r w:rsidRPr="00533AE7">
              <w:rPr>
                <w:rFonts w:asciiTheme="minorHAnsi" w:hAnsiTheme="minorHAnsi" w:cs="Arial"/>
                <w:sz w:val="20"/>
              </w:rPr>
              <w:t>3.2.1. DINAMIC : pas de taux minimum ni maximum</w:t>
            </w:r>
          </w:p>
          <w:p w:rsidR="00EB7089" w:rsidRPr="00533AE7" w:rsidRDefault="00EB7089" w:rsidP="00B64F75">
            <w:pPr>
              <w:rPr>
                <w:rFonts w:asciiTheme="minorHAnsi" w:hAnsiTheme="minorHAnsi" w:cs="Arial"/>
                <w:sz w:val="20"/>
              </w:rPr>
            </w:pPr>
            <w:r w:rsidRPr="00533AE7">
              <w:rPr>
                <w:rFonts w:asciiTheme="minorHAnsi" w:hAnsiTheme="minorHAnsi" w:cs="Arial"/>
                <w:sz w:val="20"/>
              </w:rPr>
              <w:t xml:space="preserve">3.2.2. Actions collectives en faveur de la mutation des PME : 20 % à </w:t>
            </w:r>
            <w:r w:rsidRPr="00681DCD">
              <w:rPr>
                <w:rFonts w:asciiTheme="minorHAnsi" w:hAnsiTheme="minorHAnsi" w:cs="Arial"/>
                <w:sz w:val="20"/>
              </w:rPr>
              <w:t xml:space="preserve">50 </w:t>
            </w:r>
            <w:r w:rsidRPr="00533AE7">
              <w:rPr>
                <w:rFonts w:asciiTheme="minorHAnsi" w:hAnsiTheme="minorHAnsi" w:cs="Arial"/>
                <w:sz w:val="20"/>
              </w:rPr>
              <w:t>% du coût total éligible</w:t>
            </w:r>
          </w:p>
          <w:p w:rsidR="00EB7089" w:rsidRPr="00533AE7" w:rsidRDefault="00EB7089" w:rsidP="00B64F75">
            <w:pPr>
              <w:rPr>
                <w:rFonts w:asciiTheme="minorHAnsi" w:hAnsiTheme="minorHAnsi" w:cs="Arial"/>
                <w:sz w:val="20"/>
              </w:rPr>
            </w:pPr>
            <w:r w:rsidRPr="00533AE7">
              <w:rPr>
                <w:rFonts w:asciiTheme="minorHAnsi" w:hAnsiTheme="minorHAnsi" w:cs="Arial"/>
                <w:sz w:val="20"/>
              </w:rPr>
              <w:t>3.2.3. Veille et intelligence économique : 20 à 50% du coût total éligible</w:t>
            </w:r>
          </w:p>
          <w:p w:rsidR="00EB7089" w:rsidRPr="00533AE7" w:rsidRDefault="00EB7089" w:rsidP="00B64F75">
            <w:pPr>
              <w:rPr>
                <w:rFonts w:asciiTheme="minorHAnsi" w:hAnsiTheme="minorHAnsi" w:cs="Arial"/>
                <w:sz w:val="20"/>
              </w:rPr>
            </w:pPr>
            <w:r w:rsidRPr="00533AE7">
              <w:rPr>
                <w:rFonts w:asciiTheme="minorHAnsi" w:hAnsiTheme="minorHAnsi" w:cs="Arial"/>
                <w:sz w:val="20"/>
              </w:rPr>
              <w:t>Des dérogations pourront être accordées au taux minimum de 20% si l’opération relève d’un régime d’aides notifié ou d’un cadre normatif spécifique.</w:t>
            </w:r>
          </w:p>
        </w:tc>
      </w:tr>
      <w:tr w:rsidR="00EB7089" w:rsidRPr="00B12B53" w:rsidTr="00B64F75">
        <w:trPr>
          <w:trHeight w:val="1141"/>
        </w:trPr>
        <w:tc>
          <w:tcPr>
            <w:tcW w:w="1970" w:type="dxa"/>
          </w:tcPr>
          <w:p w:rsidR="00EB7089" w:rsidRPr="00533AE7" w:rsidRDefault="00EB7089" w:rsidP="00B64F75">
            <w:pPr>
              <w:rPr>
                <w:rFonts w:asciiTheme="minorHAnsi" w:hAnsiTheme="minorHAnsi" w:cs="Arial"/>
                <w:b/>
                <w:sz w:val="20"/>
              </w:rPr>
            </w:pPr>
            <w:r w:rsidRPr="00533AE7">
              <w:rPr>
                <w:rFonts w:asciiTheme="minorHAnsi" w:hAnsiTheme="minorHAnsi" w:cs="Arial"/>
                <w:b/>
                <w:sz w:val="20"/>
              </w:rPr>
              <w:t>Maximum de l’aide FEDER</w:t>
            </w:r>
          </w:p>
        </w:tc>
        <w:tc>
          <w:tcPr>
            <w:tcW w:w="6406" w:type="dxa"/>
          </w:tcPr>
          <w:p w:rsidR="00EB7089" w:rsidRPr="00533AE7" w:rsidRDefault="00EB7089" w:rsidP="00B64F75">
            <w:pPr>
              <w:rPr>
                <w:rFonts w:asciiTheme="minorHAnsi" w:hAnsiTheme="minorHAnsi" w:cs="Arial"/>
                <w:sz w:val="20"/>
              </w:rPr>
            </w:pPr>
            <w:r w:rsidRPr="00533AE7">
              <w:rPr>
                <w:rFonts w:asciiTheme="minorHAnsi" w:hAnsiTheme="minorHAnsi" w:cs="Arial"/>
                <w:sz w:val="20"/>
              </w:rPr>
              <w:t>3.2.1. DINAMIC : pas de plafond ni de plancher</w:t>
            </w:r>
          </w:p>
          <w:p w:rsidR="00EB7089" w:rsidRPr="00533AE7" w:rsidRDefault="00EB7089" w:rsidP="00B64F75">
            <w:pPr>
              <w:rPr>
                <w:rFonts w:asciiTheme="minorHAnsi" w:hAnsiTheme="minorHAnsi" w:cs="Arial"/>
                <w:sz w:val="20"/>
              </w:rPr>
            </w:pPr>
            <w:r w:rsidRPr="00533AE7">
              <w:rPr>
                <w:rFonts w:asciiTheme="minorHAnsi" w:hAnsiTheme="minorHAnsi" w:cs="Arial"/>
                <w:sz w:val="20"/>
              </w:rPr>
              <w:t xml:space="preserve">3.2.2. Actions collectives en faveur de la mutation des petites et moyennes entreprises : </w:t>
            </w:r>
            <w:r>
              <w:rPr>
                <w:rFonts w:asciiTheme="minorHAnsi" w:hAnsiTheme="minorHAnsi" w:cs="Arial"/>
                <w:sz w:val="20"/>
              </w:rPr>
              <w:t>pas de plafond ni de plancher</w:t>
            </w:r>
          </w:p>
          <w:p w:rsidR="00EB7089" w:rsidRPr="00533AE7" w:rsidRDefault="00EB7089" w:rsidP="00B64F75">
            <w:pPr>
              <w:rPr>
                <w:rFonts w:asciiTheme="minorHAnsi" w:hAnsiTheme="minorHAnsi" w:cs="Arial"/>
                <w:sz w:val="20"/>
              </w:rPr>
            </w:pPr>
            <w:r w:rsidRPr="00533AE7">
              <w:rPr>
                <w:rFonts w:asciiTheme="minorHAnsi" w:hAnsiTheme="minorHAnsi" w:cs="Arial"/>
                <w:sz w:val="20"/>
              </w:rPr>
              <w:t>3.2.3. Veille et intelligence économique : plafond annuel 300 000 € par dossier</w:t>
            </w:r>
          </w:p>
        </w:tc>
      </w:tr>
      <w:tr w:rsidR="00EB7089" w:rsidRPr="00B12B53" w:rsidTr="00B64F75">
        <w:trPr>
          <w:trHeight w:val="1259"/>
        </w:trPr>
        <w:tc>
          <w:tcPr>
            <w:tcW w:w="1970" w:type="dxa"/>
          </w:tcPr>
          <w:p w:rsidR="00EB7089" w:rsidRPr="00533AE7" w:rsidRDefault="00EB7089" w:rsidP="00B64F75">
            <w:pPr>
              <w:rPr>
                <w:rFonts w:asciiTheme="minorHAnsi" w:hAnsiTheme="minorHAnsi" w:cs="Arial"/>
                <w:b/>
                <w:sz w:val="20"/>
              </w:rPr>
            </w:pPr>
            <w:r w:rsidRPr="00533AE7">
              <w:rPr>
                <w:rFonts w:asciiTheme="minorHAnsi" w:hAnsiTheme="minorHAnsi" w:cs="Arial"/>
                <w:b/>
                <w:sz w:val="20"/>
              </w:rPr>
              <w:t>Minimum de l’aide FEDER</w:t>
            </w:r>
          </w:p>
        </w:tc>
        <w:tc>
          <w:tcPr>
            <w:tcW w:w="6406" w:type="dxa"/>
          </w:tcPr>
          <w:p w:rsidR="00EB7089" w:rsidRPr="00533AE7" w:rsidRDefault="00EB7089" w:rsidP="00B64F75">
            <w:pPr>
              <w:rPr>
                <w:rFonts w:asciiTheme="minorHAnsi" w:hAnsiTheme="minorHAnsi" w:cs="Arial"/>
                <w:sz w:val="20"/>
              </w:rPr>
            </w:pPr>
            <w:r w:rsidRPr="00533AE7">
              <w:rPr>
                <w:rFonts w:asciiTheme="minorHAnsi" w:hAnsiTheme="minorHAnsi" w:cs="Arial"/>
                <w:sz w:val="20"/>
              </w:rPr>
              <w:t>3.2.1. DINAMIC : pas de plafond ni de plancher</w:t>
            </w:r>
          </w:p>
          <w:p w:rsidR="00EB7089" w:rsidRPr="00533AE7" w:rsidRDefault="00EB7089" w:rsidP="00B64F75">
            <w:pPr>
              <w:rPr>
                <w:rFonts w:asciiTheme="minorHAnsi" w:hAnsiTheme="minorHAnsi" w:cs="Arial"/>
                <w:sz w:val="20"/>
              </w:rPr>
            </w:pPr>
            <w:r w:rsidRPr="00533AE7">
              <w:rPr>
                <w:rFonts w:asciiTheme="minorHAnsi" w:hAnsiTheme="minorHAnsi" w:cs="Arial"/>
                <w:sz w:val="20"/>
              </w:rPr>
              <w:t xml:space="preserve">3.2.2. Actions collectives en faveur des petites et moyennes entreprises : </w:t>
            </w:r>
            <w:r>
              <w:rPr>
                <w:rFonts w:asciiTheme="minorHAnsi" w:hAnsiTheme="minorHAnsi" w:cs="Arial"/>
                <w:sz w:val="20"/>
              </w:rPr>
              <w:t>pas de plafond ni de plancher</w:t>
            </w:r>
          </w:p>
          <w:p w:rsidR="00EB7089" w:rsidRPr="00533AE7" w:rsidRDefault="00EB7089" w:rsidP="00B64F75">
            <w:pPr>
              <w:rPr>
                <w:rFonts w:asciiTheme="minorHAnsi" w:hAnsiTheme="minorHAnsi" w:cs="Arial"/>
                <w:sz w:val="20"/>
              </w:rPr>
            </w:pPr>
            <w:r w:rsidRPr="00533AE7">
              <w:rPr>
                <w:rFonts w:asciiTheme="minorHAnsi" w:hAnsiTheme="minorHAnsi" w:cs="Arial"/>
                <w:sz w:val="20"/>
              </w:rPr>
              <w:t xml:space="preserve">3.2.3. Veille et intelligence économique </w:t>
            </w:r>
            <w:r>
              <w:rPr>
                <w:rFonts w:asciiTheme="minorHAnsi" w:hAnsiTheme="minorHAnsi" w:cs="Arial"/>
                <w:sz w:val="20"/>
              </w:rPr>
              <w:t>pas de plancher</w:t>
            </w:r>
          </w:p>
        </w:tc>
      </w:tr>
      <w:tr w:rsidR="00EB7089" w:rsidRPr="00B12B53" w:rsidTr="00B64F75">
        <w:trPr>
          <w:trHeight w:val="588"/>
        </w:trPr>
        <w:tc>
          <w:tcPr>
            <w:tcW w:w="1970" w:type="dxa"/>
          </w:tcPr>
          <w:p w:rsidR="00EB7089" w:rsidRPr="00533AE7" w:rsidRDefault="00EB7089" w:rsidP="00B64F75">
            <w:pPr>
              <w:rPr>
                <w:rFonts w:asciiTheme="minorHAnsi" w:hAnsiTheme="minorHAnsi" w:cs="Arial"/>
                <w:b/>
                <w:sz w:val="20"/>
              </w:rPr>
            </w:pPr>
            <w:r w:rsidRPr="00533AE7">
              <w:rPr>
                <w:rFonts w:asciiTheme="minorHAnsi" w:hAnsiTheme="minorHAnsi" w:cs="Arial"/>
                <w:b/>
                <w:sz w:val="20"/>
              </w:rPr>
              <w:t>Autres dispositions</w:t>
            </w:r>
          </w:p>
        </w:tc>
        <w:tc>
          <w:tcPr>
            <w:tcW w:w="6406" w:type="dxa"/>
          </w:tcPr>
          <w:p w:rsidR="00EB7089" w:rsidRPr="00533AE7" w:rsidRDefault="00EB7089" w:rsidP="00B64F75">
            <w:pPr>
              <w:rPr>
                <w:rFonts w:asciiTheme="minorHAnsi" w:hAnsiTheme="minorHAnsi" w:cs="Arial"/>
                <w:sz w:val="20"/>
              </w:rPr>
            </w:pPr>
          </w:p>
        </w:tc>
      </w:tr>
    </w:tbl>
    <w:p w:rsidR="00550069" w:rsidRPr="00EB7089" w:rsidRDefault="00EB7089" w:rsidP="00EB7089">
      <w:pPr>
        <w:spacing w:before="0" w:after="200" w:line="276" w:lineRule="auto"/>
        <w:jc w:val="left"/>
        <w:rPr>
          <w:rFonts w:asciiTheme="minorHAnsi" w:hAnsiTheme="minorHAnsi" w:cs="Arial"/>
        </w:rPr>
      </w:pPr>
      <w:r w:rsidRPr="00533AE7">
        <w:rPr>
          <w:rFonts w:asciiTheme="minorHAnsi" w:hAnsiTheme="minorHAnsi" w:cs="Arial"/>
          <w:b/>
          <w:noProof/>
          <w:sz w:val="36"/>
          <w:szCs w:val="36"/>
          <w:lang w:eastAsia="fr-FR"/>
        </w:rPr>
        <mc:AlternateContent>
          <mc:Choice Requires="wps">
            <w:drawing>
              <wp:anchor distT="0" distB="0" distL="114300" distR="114300" simplePos="0" relativeHeight="251681792" behindDoc="0" locked="0" layoutInCell="1" allowOverlap="1" wp14:anchorId="5930E2D1" wp14:editId="437A4192">
                <wp:simplePos x="0" y="0"/>
                <wp:positionH relativeFrom="column">
                  <wp:posOffset>5914390</wp:posOffset>
                </wp:positionH>
                <wp:positionV relativeFrom="paragraph">
                  <wp:posOffset>-900017</wp:posOffset>
                </wp:positionV>
                <wp:extent cx="736600" cy="1050290"/>
                <wp:effectExtent l="0" t="0" r="25400" b="16510"/>
                <wp:wrapNone/>
                <wp:docPr id="31" name="Zone de texte 31"/>
                <wp:cNvGraphicFramePr/>
                <a:graphic xmlns:a="http://schemas.openxmlformats.org/drawingml/2006/main">
                  <a:graphicData uri="http://schemas.microsoft.com/office/word/2010/wordprocessingShape">
                    <wps:wsp>
                      <wps:cNvSpPr txBox="1"/>
                      <wps:spPr>
                        <a:xfrm>
                          <a:off x="0" y="0"/>
                          <a:ext cx="736600" cy="1050290"/>
                        </a:xfrm>
                        <a:prstGeom prst="rect">
                          <a:avLst/>
                        </a:prstGeom>
                        <a:noFill/>
                        <a:ln w="6350">
                          <a:solidFill>
                            <a:srgbClr val="001588"/>
                          </a:solidFill>
                        </a:ln>
                        <a:effectLst/>
                      </wps:spPr>
                      <wps:style>
                        <a:lnRef idx="0">
                          <a:schemeClr val="accent1"/>
                        </a:lnRef>
                        <a:fillRef idx="0">
                          <a:schemeClr val="accent1"/>
                        </a:fillRef>
                        <a:effectRef idx="0">
                          <a:schemeClr val="accent1"/>
                        </a:effectRef>
                        <a:fontRef idx="minor">
                          <a:schemeClr val="dk1"/>
                        </a:fontRef>
                      </wps:style>
                      <wps:txbx>
                        <w:txbxContent>
                          <w:p w:rsidR="00EB7089" w:rsidRPr="00A852A7" w:rsidRDefault="00EB7089" w:rsidP="00EB7089">
                            <w:pPr>
                              <w:jc w:val="left"/>
                              <w:rPr>
                                <w:rFonts w:ascii="Arial" w:hAnsi="Arial" w:cs="Arial"/>
                                <w:b/>
                                <w:color w:val="001588"/>
                                <w:sz w:val="20"/>
                                <w:szCs w:val="20"/>
                              </w:rPr>
                            </w:pPr>
                          </w:p>
                          <w:p w:rsidR="00EB7089" w:rsidRPr="00A852A7" w:rsidRDefault="00EB7089" w:rsidP="00EB7089">
                            <w:pPr>
                              <w:jc w:val="left"/>
                              <w:rPr>
                                <w:rFonts w:ascii="Arial" w:hAnsi="Arial" w:cs="Arial"/>
                                <w:b/>
                                <w:color w:val="001588"/>
                                <w:sz w:val="20"/>
                                <w:szCs w:val="20"/>
                              </w:rPr>
                            </w:pPr>
                            <w:r w:rsidRPr="00A852A7">
                              <w:rPr>
                                <w:rFonts w:ascii="Arial" w:hAnsi="Arial" w:cs="Arial"/>
                                <w:b/>
                                <w:color w:val="001588"/>
                                <w:sz w:val="20"/>
                                <w:szCs w:val="20"/>
                              </w:rPr>
                              <w:t xml:space="preserve">PI </w:t>
                            </w:r>
                            <w:r>
                              <w:rPr>
                                <w:rFonts w:ascii="Arial" w:hAnsi="Arial" w:cs="Arial"/>
                                <w:b/>
                                <w:color w:val="001588"/>
                                <w:sz w:val="20"/>
                                <w:szCs w:val="20"/>
                              </w:rPr>
                              <w:t>3</w:t>
                            </w:r>
                            <w:r w:rsidRPr="00A852A7">
                              <w:rPr>
                                <w:rFonts w:ascii="Arial" w:hAnsi="Arial" w:cs="Arial"/>
                                <w:b/>
                                <w:color w:val="001588"/>
                                <w:sz w:val="20"/>
                                <w:szCs w:val="20"/>
                              </w:rPr>
                              <w:t>-</w:t>
                            </w:r>
                            <w:r>
                              <w:rPr>
                                <w:rFonts w:ascii="Arial" w:hAnsi="Arial" w:cs="Arial"/>
                                <w:b/>
                                <w:color w:val="001588"/>
                                <w:sz w:val="20"/>
                                <w:szCs w:val="20"/>
                              </w:rPr>
                              <w:t>d</w:t>
                            </w:r>
                          </w:p>
                          <w:p w:rsidR="00EB7089" w:rsidRPr="00A852A7" w:rsidRDefault="00EB7089" w:rsidP="00EB7089">
                            <w:pPr>
                              <w:jc w:val="left"/>
                              <w:rPr>
                                <w:rFonts w:ascii="Arial" w:hAnsi="Arial" w:cs="Arial"/>
                                <w:b/>
                                <w:color w:val="001588"/>
                                <w:sz w:val="20"/>
                                <w:szCs w:val="20"/>
                              </w:rPr>
                            </w:pPr>
                            <w:r>
                              <w:rPr>
                                <w:rFonts w:ascii="Arial" w:hAnsi="Arial" w:cs="Arial"/>
                                <w:b/>
                                <w:color w:val="001588"/>
                                <w:sz w:val="20"/>
                                <w:szCs w:val="20"/>
                              </w:rPr>
                              <w:t>OS 3</w:t>
                            </w:r>
                            <w:r w:rsidRPr="00A852A7">
                              <w:rPr>
                                <w:rFonts w:ascii="Arial" w:hAnsi="Arial" w:cs="Arial"/>
                                <w:b/>
                                <w:color w:val="001588"/>
                                <w:sz w:val="20"/>
                                <w:szCs w:val="20"/>
                              </w:rPr>
                              <w:t>.</w:t>
                            </w:r>
                            <w:r>
                              <w:rPr>
                                <w:rFonts w:ascii="Arial" w:hAnsi="Arial" w:cs="Arial"/>
                                <w:b/>
                                <w:color w:val="001588"/>
                                <w:sz w:val="20"/>
                                <w:szCs w:val="20"/>
                              </w:rPr>
                              <w:t>2</w:t>
                            </w:r>
                          </w:p>
                          <w:p w:rsidR="00EB7089" w:rsidRPr="00A852A7" w:rsidRDefault="00EB7089" w:rsidP="00EB7089">
                            <w:pPr>
                              <w:jc w:val="left"/>
                              <w:rPr>
                                <w:rFonts w:ascii="Arial" w:hAnsi="Arial" w:cs="Arial"/>
                                <w:b/>
                                <w:color w:val="001588"/>
                                <w:sz w:val="28"/>
                                <w:szCs w:val="28"/>
                              </w:rPr>
                            </w:pPr>
                            <w:r>
                              <w:rPr>
                                <w:rFonts w:ascii="Arial" w:hAnsi="Arial" w:cs="Arial"/>
                                <w:b/>
                                <w:color w:val="001588"/>
                                <w:sz w:val="20"/>
                                <w:szCs w:val="20"/>
                              </w:rPr>
                              <w:t>3.2</w:t>
                            </w:r>
                            <w:r w:rsidRPr="00A852A7">
                              <w:rPr>
                                <w:rFonts w:ascii="Arial" w:hAnsi="Arial" w:cs="Arial"/>
                                <w:b/>
                                <w:color w:val="001588"/>
                                <w:sz w:val="20"/>
                                <w:szCs w:val="20"/>
                              </w:rPr>
                              <w:t>.1</w:t>
                            </w:r>
                          </w:p>
                          <w:p w:rsidR="00EB7089" w:rsidRPr="00A852A7" w:rsidRDefault="00EB7089" w:rsidP="00EB7089">
                            <w:pPr>
                              <w:jc w:val="left"/>
                              <w:rPr>
                                <w:rFonts w:ascii="Arial" w:hAnsi="Arial" w:cs="Arial"/>
                                <w:b/>
                                <w:color w:val="001588"/>
                                <w:sz w:val="28"/>
                                <w:szCs w:val="28"/>
                              </w:rPr>
                            </w:pPr>
                          </w:p>
                          <w:p w:rsidR="00EB7089" w:rsidRPr="00A852A7" w:rsidRDefault="00EB7089" w:rsidP="00EB7089">
                            <w:pPr>
                              <w:jc w:val="left"/>
                              <w:rPr>
                                <w:rFonts w:ascii="Arial" w:hAnsi="Arial" w:cs="Arial"/>
                                <w:b/>
                                <w:color w:val="001588"/>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0E2D1" id="Zone de texte 31" o:spid="_x0000_s1047" type="#_x0000_t202" style="position:absolute;margin-left:465.7pt;margin-top:-70.85pt;width:58pt;height:8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" filled="f" strokecolor="#001588" strokeweight=".5pt">
                <v:textbox>
                  <w:txbxContent>
                    <w:p w:rsidR="00EB7089" w:rsidRPr="00A852A7" w:rsidRDefault="00EB7089" w:rsidP="00EB7089">
                      <w:pPr>
                        <w:jc w:val="left"/>
                        <w:rPr>
                          <w:rFonts w:ascii="Arial" w:hAnsi="Arial" w:cs="Arial"/>
                          <w:b/>
                          <w:color w:val="001588"/>
                          <w:sz w:val="20"/>
                          <w:szCs w:val="20"/>
                        </w:rPr>
                      </w:pPr>
                    </w:p>
                    <w:p w:rsidR="00EB7089" w:rsidRPr="00A852A7" w:rsidRDefault="00EB7089" w:rsidP="00EB7089">
                      <w:pPr>
                        <w:jc w:val="left"/>
                        <w:rPr>
                          <w:rFonts w:ascii="Arial" w:hAnsi="Arial" w:cs="Arial"/>
                          <w:b/>
                          <w:color w:val="001588"/>
                          <w:sz w:val="20"/>
                          <w:szCs w:val="20"/>
                        </w:rPr>
                      </w:pPr>
                      <w:r w:rsidRPr="00A852A7">
                        <w:rPr>
                          <w:rFonts w:ascii="Arial" w:hAnsi="Arial" w:cs="Arial"/>
                          <w:b/>
                          <w:color w:val="001588"/>
                          <w:sz w:val="20"/>
                          <w:szCs w:val="20"/>
                        </w:rPr>
                        <w:t xml:space="preserve">PI </w:t>
                      </w:r>
                      <w:r>
                        <w:rPr>
                          <w:rFonts w:ascii="Arial" w:hAnsi="Arial" w:cs="Arial"/>
                          <w:b/>
                          <w:color w:val="001588"/>
                          <w:sz w:val="20"/>
                          <w:szCs w:val="20"/>
                        </w:rPr>
                        <w:t>3</w:t>
                      </w:r>
                      <w:r w:rsidRPr="00A852A7">
                        <w:rPr>
                          <w:rFonts w:ascii="Arial" w:hAnsi="Arial" w:cs="Arial"/>
                          <w:b/>
                          <w:color w:val="001588"/>
                          <w:sz w:val="20"/>
                          <w:szCs w:val="20"/>
                        </w:rPr>
                        <w:t>-</w:t>
                      </w:r>
                      <w:r>
                        <w:rPr>
                          <w:rFonts w:ascii="Arial" w:hAnsi="Arial" w:cs="Arial"/>
                          <w:b/>
                          <w:color w:val="001588"/>
                          <w:sz w:val="20"/>
                          <w:szCs w:val="20"/>
                        </w:rPr>
                        <w:t>d</w:t>
                      </w:r>
                    </w:p>
                    <w:p w:rsidR="00EB7089" w:rsidRPr="00A852A7" w:rsidRDefault="00EB7089" w:rsidP="00EB7089">
                      <w:pPr>
                        <w:jc w:val="left"/>
                        <w:rPr>
                          <w:rFonts w:ascii="Arial" w:hAnsi="Arial" w:cs="Arial"/>
                          <w:b/>
                          <w:color w:val="001588"/>
                          <w:sz w:val="20"/>
                          <w:szCs w:val="20"/>
                        </w:rPr>
                      </w:pPr>
                      <w:r>
                        <w:rPr>
                          <w:rFonts w:ascii="Arial" w:hAnsi="Arial" w:cs="Arial"/>
                          <w:b/>
                          <w:color w:val="001588"/>
                          <w:sz w:val="20"/>
                          <w:szCs w:val="20"/>
                        </w:rPr>
                        <w:t>OS 3</w:t>
                      </w:r>
                      <w:r w:rsidRPr="00A852A7">
                        <w:rPr>
                          <w:rFonts w:ascii="Arial" w:hAnsi="Arial" w:cs="Arial"/>
                          <w:b/>
                          <w:color w:val="001588"/>
                          <w:sz w:val="20"/>
                          <w:szCs w:val="20"/>
                        </w:rPr>
                        <w:t>.</w:t>
                      </w:r>
                      <w:r>
                        <w:rPr>
                          <w:rFonts w:ascii="Arial" w:hAnsi="Arial" w:cs="Arial"/>
                          <w:b/>
                          <w:color w:val="001588"/>
                          <w:sz w:val="20"/>
                          <w:szCs w:val="20"/>
                        </w:rPr>
                        <w:t>2</w:t>
                      </w:r>
                    </w:p>
                    <w:p w:rsidR="00EB7089" w:rsidRPr="00A852A7" w:rsidRDefault="00EB7089" w:rsidP="00EB7089">
                      <w:pPr>
                        <w:jc w:val="left"/>
                        <w:rPr>
                          <w:rFonts w:ascii="Arial" w:hAnsi="Arial" w:cs="Arial"/>
                          <w:b/>
                          <w:color w:val="001588"/>
                          <w:sz w:val="28"/>
                          <w:szCs w:val="28"/>
                        </w:rPr>
                      </w:pPr>
                      <w:r>
                        <w:rPr>
                          <w:rFonts w:ascii="Arial" w:hAnsi="Arial" w:cs="Arial"/>
                          <w:b/>
                          <w:color w:val="001588"/>
                          <w:sz w:val="20"/>
                          <w:szCs w:val="20"/>
                        </w:rPr>
                        <w:t>3.2</w:t>
                      </w:r>
                      <w:r w:rsidRPr="00A852A7">
                        <w:rPr>
                          <w:rFonts w:ascii="Arial" w:hAnsi="Arial" w:cs="Arial"/>
                          <w:b/>
                          <w:color w:val="001588"/>
                          <w:sz w:val="20"/>
                          <w:szCs w:val="20"/>
                        </w:rPr>
                        <w:t>.1</w:t>
                      </w:r>
                    </w:p>
                    <w:p w:rsidR="00EB7089" w:rsidRPr="00A852A7" w:rsidRDefault="00EB7089" w:rsidP="00EB7089">
                      <w:pPr>
                        <w:jc w:val="left"/>
                        <w:rPr>
                          <w:rFonts w:ascii="Arial" w:hAnsi="Arial" w:cs="Arial"/>
                          <w:b/>
                          <w:color w:val="001588"/>
                          <w:sz w:val="28"/>
                          <w:szCs w:val="28"/>
                        </w:rPr>
                      </w:pPr>
                    </w:p>
                    <w:p w:rsidR="00EB7089" w:rsidRPr="00A852A7" w:rsidRDefault="00EB7089" w:rsidP="00EB7089">
                      <w:pPr>
                        <w:jc w:val="left"/>
                        <w:rPr>
                          <w:rFonts w:ascii="Arial" w:hAnsi="Arial" w:cs="Arial"/>
                          <w:b/>
                          <w:color w:val="001588"/>
                          <w:sz w:val="28"/>
                          <w:szCs w:val="28"/>
                        </w:rPr>
                      </w:pPr>
                    </w:p>
                  </w:txbxContent>
                </v:textbox>
              </v:shape>
            </w:pict>
          </mc:Fallback>
        </mc:AlternateContent>
      </w:r>
      <w:r w:rsidRPr="00533AE7">
        <w:rPr>
          <w:rFonts w:asciiTheme="minorHAnsi" w:eastAsiaTheme="majorEastAsia" w:hAnsiTheme="minorHAnsi" w:cs="Arial"/>
          <w:b/>
          <w:bCs/>
          <w:i/>
          <w:iCs/>
          <w:noProof/>
          <w:color w:val="000000" w:themeColor="text1"/>
          <w:lang w:eastAsia="fr-FR"/>
        </w:rPr>
        <mc:AlternateContent>
          <mc:Choice Requires="wps">
            <w:drawing>
              <wp:anchor distT="0" distB="0" distL="114300" distR="114300" simplePos="0" relativeHeight="251679744" behindDoc="0" locked="0" layoutInCell="1" allowOverlap="1" wp14:anchorId="4432491E" wp14:editId="582BDDE3">
                <wp:simplePos x="0" y="0"/>
                <wp:positionH relativeFrom="column">
                  <wp:posOffset>-1592865</wp:posOffset>
                </wp:positionH>
                <wp:positionV relativeFrom="paragraph">
                  <wp:posOffset>1600810</wp:posOffset>
                </wp:positionV>
                <wp:extent cx="3542718" cy="342267"/>
                <wp:effectExtent l="0" t="0" r="19685" b="19685"/>
                <wp:wrapNone/>
                <wp:docPr id="47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flipH="1">
                          <a:off x="0" y="0"/>
                          <a:ext cx="3542718" cy="342267"/>
                        </a:xfrm>
                        <a:prstGeom prst="rect">
                          <a:avLst/>
                        </a:prstGeom>
                        <a:noFill/>
                        <a:ln w="9525">
                          <a:solidFill>
                            <a:srgbClr val="0099FF"/>
                          </a:solidFill>
                          <a:miter lim="800000"/>
                          <a:headEnd/>
                          <a:tailEnd/>
                        </a:ln>
                      </wps:spPr>
                      <wps:txbx>
                        <w:txbxContent>
                          <w:p w:rsidR="00EB7089" w:rsidRPr="00A852A7" w:rsidRDefault="00EB7089" w:rsidP="00EB7089">
                            <w:pPr>
                              <w:spacing w:before="0"/>
                              <w:jc w:val="center"/>
                              <w:rPr>
                                <w:rFonts w:asciiTheme="minorHAnsi" w:eastAsiaTheme="majorEastAsia" w:hAnsiTheme="minorHAnsi" w:cs="Arial"/>
                                <w:b/>
                                <w:bCs/>
                                <w:iCs/>
                                <w:color w:val="0099FF"/>
                                <w:sz w:val="32"/>
                                <w:szCs w:val="32"/>
                              </w:rPr>
                            </w:pPr>
                            <w:r w:rsidRPr="00A852A7">
                              <w:rPr>
                                <w:rFonts w:asciiTheme="minorHAnsi" w:eastAsiaTheme="majorEastAsia" w:hAnsiTheme="minorHAnsi" w:cs="Arial"/>
                                <w:b/>
                                <w:bCs/>
                                <w:iCs/>
                                <w:color w:val="0099FF"/>
                                <w:sz w:val="32"/>
                                <w:szCs w:val="32"/>
                              </w:rPr>
                              <w:t>MODALITE</w:t>
                            </w:r>
                            <w:r>
                              <w:rPr>
                                <w:rFonts w:asciiTheme="minorHAnsi" w:eastAsiaTheme="majorEastAsia" w:hAnsiTheme="minorHAnsi" w:cs="Arial"/>
                                <w:b/>
                                <w:bCs/>
                                <w:iCs/>
                                <w:color w:val="0099FF"/>
                                <w:sz w:val="32"/>
                                <w:szCs w:val="32"/>
                              </w:rPr>
                              <w:t>S</w:t>
                            </w:r>
                            <w:r w:rsidRPr="00A852A7">
                              <w:rPr>
                                <w:rFonts w:asciiTheme="minorHAnsi" w:eastAsiaTheme="majorEastAsia" w:hAnsiTheme="minorHAnsi" w:cs="Arial"/>
                                <w:b/>
                                <w:bCs/>
                                <w:iCs/>
                                <w:color w:val="0099FF"/>
                                <w:sz w:val="32"/>
                                <w:szCs w:val="32"/>
                              </w:rPr>
                              <w:t xml:space="preserve"> DE FINANCEMENT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32491E" id="_x0000_s1048" type="#_x0000_t202" style="position:absolute;margin-left:-125.4pt;margin-top:126.05pt;width:278.95pt;height:26.95pt;rotation:90;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" filled="f" strokecolor="#09f">
                <v:textbox>
                  <w:txbxContent>
                    <w:p w:rsidR="00EB7089" w:rsidRPr="00A852A7" w:rsidRDefault="00EB7089" w:rsidP="00EB7089">
                      <w:pPr>
                        <w:spacing w:before="0"/>
                        <w:jc w:val="center"/>
                        <w:rPr>
                          <w:rFonts w:asciiTheme="minorHAnsi" w:eastAsiaTheme="majorEastAsia" w:hAnsiTheme="minorHAnsi" w:cs="Arial"/>
                          <w:b/>
                          <w:bCs/>
                          <w:iCs/>
                          <w:color w:val="0099FF"/>
                          <w:sz w:val="32"/>
                          <w:szCs w:val="32"/>
                        </w:rPr>
                      </w:pPr>
                      <w:r w:rsidRPr="00A852A7">
                        <w:rPr>
                          <w:rFonts w:asciiTheme="minorHAnsi" w:eastAsiaTheme="majorEastAsia" w:hAnsiTheme="minorHAnsi" w:cs="Arial"/>
                          <w:b/>
                          <w:bCs/>
                          <w:iCs/>
                          <w:color w:val="0099FF"/>
                          <w:sz w:val="32"/>
                          <w:szCs w:val="32"/>
                        </w:rPr>
                        <w:t>MODALITE</w:t>
                      </w:r>
                      <w:r>
                        <w:rPr>
                          <w:rFonts w:asciiTheme="minorHAnsi" w:eastAsiaTheme="majorEastAsia" w:hAnsiTheme="minorHAnsi" w:cs="Arial"/>
                          <w:b/>
                          <w:bCs/>
                          <w:iCs/>
                          <w:color w:val="0099FF"/>
                          <w:sz w:val="32"/>
                          <w:szCs w:val="32"/>
                        </w:rPr>
                        <w:t>S</w:t>
                      </w:r>
                      <w:r w:rsidRPr="00A852A7">
                        <w:rPr>
                          <w:rFonts w:asciiTheme="minorHAnsi" w:eastAsiaTheme="majorEastAsia" w:hAnsiTheme="minorHAnsi" w:cs="Arial"/>
                          <w:b/>
                          <w:bCs/>
                          <w:iCs/>
                          <w:color w:val="0099FF"/>
                          <w:sz w:val="32"/>
                          <w:szCs w:val="32"/>
                        </w:rPr>
                        <w:t xml:space="preserve"> DE FINANCEMENT</w:t>
                      </w:r>
                    </w:p>
                  </w:txbxContent>
                </v:textbox>
              </v:shape>
            </w:pict>
          </mc:Fallback>
        </mc:AlternateContent>
      </w:r>
    </w:p>
    <w:sectPr w:rsidR="00550069" w:rsidRPr="00EB70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850C5A"/>
    <w:multiLevelType w:val="hybridMultilevel"/>
    <w:tmpl w:val="090C5DC8"/>
    <w:lvl w:ilvl="0" w:tplc="CF72EC1A">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089"/>
    <w:rsid w:val="00550069"/>
    <w:rsid w:val="00EB70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3D8B2"/>
  <w15:chartTrackingRefBased/>
  <w15:docId w15:val="{4A283003-59C1-4816-BDF8-C2B53E204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089"/>
    <w:pPr>
      <w:spacing w:before="120" w:after="0" w:line="240" w:lineRule="auto"/>
      <w:jc w:val="both"/>
    </w:pPr>
    <w:rPr>
      <w:rFonts w:ascii="Times New Roman" w:hAnsi="Times New Roman"/>
    </w:rPr>
  </w:style>
  <w:style w:type="paragraph" w:styleId="Titre2">
    <w:name w:val="heading 2"/>
    <w:basedOn w:val="Normal"/>
    <w:next w:val="Normal"/>
    <w:link w:val="Titre2Car"/>
    <w:uiPriority w:val="9"/>
    <w:unhideWhenUsed/>
    <w:qFormat/>
    <w:rsid w:val="00EB7089"/>
    <w:pPr>
      <w:keepNext/>
      <w:keepLines/>
      <w:spacing w:after="120"/>
      <w:outlineLvl w:val="1"/>
    </w:pPr>
    <w:rPr>
      <w:rFonts w:ascii="Arial" w:eastAsiaTheme="majorEastAsia" w:hAnsi="Arial" w:cs="Times New Roman"/>
      <w:b/>
      <w:bCs/>
      <w:color w:val="001588"/>
      <w:sz w:val="28"/>
    </w:rPr>
  </w:style>
  <w:style w:type="paragraph" w:styleId="Titre3">
    <w:name w:val="heading 3"/>
    <w:basedOn w:val="Normal"/>
    <w:next w:val="Normal"/>
    <w:link w:val="Titre3Car"/>
    <w:uiPriority w:val="9"/>
    <w:unhideWhenUsed/>
    <w:qFormat/>
    <w:rsid w:val="00EB7089"/>
    <w:pPr>
      <w:keepNext/>
      <w:keepLines/>
      <w:spacing w:before="0"/>
      <w:ind w:left="709"/>
      <w:outlineLvl w:val="2"/>
    </w:pPr>
    <w:rPr>
      <w:rFonts w:ascii="Arial" w:eastAsiaTheme="majorEastAsia" w:hAnsi="Arial" w:cstheme="majorBidi"/>
      <w:b/>
      <w:bCs/>
      <w:color w:val="00B0F0"/>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B7089"/>
    <w:rPr>
      <w:rFonts w:ascii="Arial" w:eastAsiaTheme="majorEastAsia" w:hAnsi="Arial" w:cs="Times New Roman"/>
      <w:b/>
      <w:bCs/>
      <w:color w:val="001588"/>
      <w:sz w:val="28"/>
    </w:rPr>
  </w:style>
  <w:style w:type="character" w:customStyle="1" w:styleId="Titre3Car">
    <w:name w:val="Titre 3 Car"/>
    <w:basedOn w:val="Policepardfaut"/>
    <w:link w:val="Titre3"/>
    <w:uiPriority w:val="9"/>
    <w:rsid w:val="00EB7089"/>
    <w:rPr>
      <w:rFonts w:ascii="Arial" w:eastAsiaTheme="majorEastAsia" w:hAnsi="Arial" w:cstheme="majorBidi"/>
      <w:b/>
      <w:bCs/>
      <w:color w:val="00B0F0"/>
      <w:sz w:val="28"/>
    </w:rPr>
  </w:style>
  <w:style w:type="paragraph" w:styleId="Paragraphedeliste">
    <w:name w:val="List Paragraph"/>
    <w:aliases w:val="Bullet 1,Normal bullet 2,Yellow Bullet,Paragraph,Table of contents numbered"/>
    <w:basedOn w:val="Normal"/>
    <w:link w:val="ParagraphedelisteCar"/>
    <w:uiPriority w:val="34"/>
    <w:qFormat/>
    <w:rsid w:val="00EB7089"/>
    <w:pPr>
      <w:ind w:left="720"/>
      <w:contextualSpacing/>
    </w:pPr>
  </w:style>
  <w:style w:type="character" w:customStyle="1" w:styleId="ParagraphedelisteCar">
    <w:name w:val="Paragraphe de liste Car"/>
    <w:aliases w:val="Bullet 1 Car,Normal bullet 2 Car,Yellow Bullet Car,Paragraph Car,Table of contents numbered Car"/>
    <w:basedOn w:val="Policepardfaut"/>
    <w:link w:val="Paragraphedeliste"/>
    <w:uiPriority w:val="34"/>
    <w:rsid w:val="00EB7089"/>
    <w:rPr>
      <w:rFonts w:ascii="Times New Roman" w:hAnsi="Times New Roman"/>
    </w:rPr>
  </w:style>
  <w:style w:type="table" w:styleId="Grilledutableau">
    <w:name w:val="Table Grid"/>
    <w:basedOn w:val="TableauNormal"/>
    <w:uiPriority w:val="59"/>
    <w:rsid w:val="00EB70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233</Words>
  <Characters>1283</Characters>
  <Application>Microsoft Office Word</Application>
  <DocSecurity>0</DocSecurity>
  <Lines>10</Lines>
  <Paragraphs>3</Paragraphs>
  <ScaleCrop>false</ScaleCrop>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GARDON-KUPISZ Isabelle</dc:creator>
  <cp:keywords/>
  <dc:description/>
  <cp:lastModifiedBy>GARDON-KUPISZ Isabelle</cp:lastModifiedBy>
  <cp:revision>1</cp:revision>
  <dcterms:created xsi:type="dcterms:W3CDTF">2020-11-27T08:25:00Z</dcterms:created>
  <dcterms:modified xsi:type="dcterms:W3CDTF">2020-11-27T08:28:00Z</dcterms:modified>
</cp:coreProperties>
</file>